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Professional</w:t>
      </w:r>
      <w:r>
        <w:t xml:space="preserve"> </w:t>
      </w:r>
      <w:r>
        <w:t xml:space="preserve">Plumbers</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7" w:name="Xb5990af89107b91fce87ec2c95d2d8f6b6f06e7"/>
    <w:p>
      <w:pPr>
        <w:pStyle w:val="Heading1"/>
      </w:pPr>
      <w:r>
        <w:t xml:space="preserve">The Critical Role of Professional Plumbers in Uganda Kampala</w:t>
      </w:r>
    </w:p>
    <w:p>
      <w:pPr>
        <w:pStyle w:val="FirstParagraph"/>
      </w:pPr>
      <w:r>
        <w:rPr>
          <w:bCs/>
          <w:b/>
        </w:rPr>
        <w:t xml:space="preserve">Abstract:</w:t>
      </w:r>
      <w:r>
        <w:br/>
      </w:r>
      <w:r>
        <w:t xml:space="preserve">This research paper examines the evolving landscape of plumbing services within Uganda Kampala, analyzing the socioeconomic impact, technical challenges, and regulatory frameworks governing this essential trade. As urbanization accelerates in East Africa's premier city-state, the demand for reliable water infrastructure has become a public health imperative. This document highlights how professional plumbers serve as custodians of community health while addressing unique infrastructural constraints inherent to developing metropolitan areas.</w:t>
      </w:r>
    </w:p>
    <w:bookmarkStart w:id="20" w:name="introduction"/>
    <w:p>
      <w:pPr>
        <w:pStyle w:val="Heading2"/>
      </w:pPr>
      <w:r>
        <w:t xml:space="preserve">1. Introduction</w:t>
      </w:r>
    </w:p>
    <w:p>
      <w:pPr>
        <w:pStyle w:val="FirstParagraph"/>
      </w:pPr>
      <w:r>
        <w:t xml:space="preserve">Kampala, the capital and largest city of Uganda, stands as a beacon of economic activity and cultural diversity in East Africa. However, this rapid urbanization brings significant challenges regarding infrastructure development and maintenance. Among these critical sectors, water sanitation infrastructure remains paramount for public health stability. Within this context the profession of plumbing emerges not merely as a technical trade but as a fundamental pillar of urban survival.</w:t>
      </w:r>
    </w:p>
    <w:p>
      <w:pPr>
        <w:pStyle w:val="BodyText"/>
      </w:pPr>
      <w:r>
        <w:t xml:space="preserve">This research paper seeks to explore the multifaceted role of plumbers in Uganda Kampala, examining their contributions to disease prevention, housing quality improvement, and economic stability. By understanding the specific environmental and socio-economic conditions of this region we can better appreciate why professional plumbing services are indispensable assets rather than optional conveniences.</w:t>
      </w:r>
    </w:p>
    <w:bookmarkEnd w:id="20"/>
    <w:bookmarkStart w:id="21" w:name="the-urbanization-challenge-in-kampala"/>
    <w:p>
      <w:pPr>
        <w:pStyle w:val="Heading2"/>
      </w:pPr>
      <w:r>
        <w:t xml:space="preserve">2. The Urbanization Challenge in Kampala</w:t>
      </w:r>
    </w:p>
    <w:p>
      <w:pPr>
        <w:pStyle w:val="FirstParagraph"/>
      </w:pPr>
      <w:r>
        <w:t xml:space="preserve">Kampala has experienced explosive population growth over the past two decades, transforming from a colonial administrative center into one of Africa's most dynamic metropolitan areas. This demographic shift places immense pressure on existing water and sanitation systems. Many residential neighborhoods lack comprehensive municipal sewerage connections forcing households to rely on individual solutions such as septic tanks and boreholes.</w:t>
      </w:r>
    </w:p>
    <w:p>
      <w:pPr>
        <w:pStyle w:val="BodyText"/>
      </w:pPr>
      <w:r>
        <w:t xml:space="preserve">The absence of centralized sewage treatment in many peri-urban areas necessitates competent installation and regular maintenance of private waste management systems. Herein lies the crucial role of qualified plumbers who must navigate complex terrain steep hills and densely packed informal settlements while ensuring compliance with basic health standards. Their expertise becomes particularly vital when dealing with the geological realities unique to Uganda Kampala's hilly topography which affects drainage patterns and water flow dynamics.</w:t>
      </w:r>
    </w:p>
    <w:bookmarkEnd w:id="21"/>
    <w:bookmarkStart w:id="22" w:name="public-health-implications"/>
    <w:p>
      <w:pPr>
        <w:pStyle w:val="Heading2"/>
      </w:pPr>
      <w:r>
        <w:t xml:space="preserve">3. Public Health Implications</w:t>
      </w:r>
    </w:p>
    <w:p>
      <w:pPr>
        <w:pStyle w:val="FirstParagraph"/>
      </w:pPr>
      <w:r>
        <w:t xml:space="preserve">The connection between proper plumbing infrastructure and public health cannot be overstated in developing urban environments. Waterborne diseases such as cholera typhoid fever and dysentery remain persistent threats in regions with inadequate sanitation facilities. Professional plumbers play a direct role in mitigating these risks by ensuring the integrity of water supply lines preventing contamination through proper backflow prevention measures and facilitating effective wastewater disposal.</w:t>
      </w:r>
    </w:p>
    <w:p>
      <w:pPr>
        <w:pStyle w:val="BodyText"/>
      </w:pPr>
      <w:r>
        <w:t xml:space="preserve">In Uganda Kampala where informal settlements often lack formal planning oversight unqualified individuals frequently attempt to undertake plumbing work using substandard materials or improper techniques. These amateur interventions can lead to catastrophic failures including pipe bursts cross-contamination between clean and dirty water lines and structural damage due to poor drainage solutions. The presence of certified professional plumbers thus serves as a critical safeguard against epidemic outbreaks.</w:t>
      </w:r>
    </w:p>
    <w:bookmarkEnd w:id="22"/>
    <w:bookmarkStart w:id="23" w:name="Xe2b84141fb5644fafd276627902f67b3bfd0e5b"/>
    <w:p>
      <w:pPr>
        <w:pStyle w:val="Heading2"/>
      </w:pPr>
      <w:r>
        <w:t xml:space="preserve">4. Technical Challenges Specific to the Region</w:t>
      </w:r>
    </w:p>
    <w:p>
      <w:pPr>
        <w:pStyle w:val="FirstParagraph"/>
      </w:pPr>
      <w:r>
        <w:t xml:space="preserve">The work of plumbers in Uganda Kampala presents unique technical difficulties that differ significantly from Western contexts. Several factors contribute to these challenges including inconsistent water pressure variations in water quality availability of appropriate materials and power supply interruptions affecting pump systems.</w:t>
      </w:r>
    </w:p>
    <w:p>
      <w:pPr>
        <w:pStyle w:val="BodyText"/>
      </w:pPr>
      <w:r>
        <w:t xml:space="preserve">Water pressure fluctuations are particularly problematic in this region. During periods of high demand municipal supply often drops dramatically causing siphoning effects that could draw contaminants into residential pipes if proper non-return valves are not installed. Professional plumbers must possess specialized knowledge to implement appropriate pressure regulation solutions tailored to local conditions.</w:t>
      </w:r>
    </w:p>
    <w:p>
      <w:pPr>
        <w:pStyle w:val="BodyText"/>
      </w:pPr>
      <w:r>
        <w:t xml:space="preserve">Furthermore the availability of durable plumbing materials remains an ongoing concern. While modern PVC and PPR piping offers excellent longevity many markets continue flooding with counterfeit or substandard products that degrade rapidly under tropical temperatures and UV exposure. Experienced plumbers in Uganda Kampala develop expertise in identifying quality materials providing an additional layer of protection for consumers.</w:t>
      </w:r>
    </w:p>
    <w:bookmarkEnd w:id="23"/>
    <w:bookmarkStart w:id="24" w:name="economic-impact-and-employment"/>
    <w:p>
      <w:pPr>
        <w:pStyle w:val="Heading2"/>
      </w:pPr>
      <w:r>
        <w:t xml:space="preserve">5. Economic Impact and Employment</w:t>
      </w:r>
    </w:p>
    <w:p>
      <w:pPr>
        <w:pStyle w:val="FirstParagraph"/>
      </w:pPr>
      <w:r>
        <w:t xml:space="preserve">The plumbing sector contributes significantly to job creation within Uganda Kampala's informal economy. While many practitioners operate without formal certification there exists a growing segment of trained professionals who contribute to formal employment statistics and tax revenues. The demand for skilled labor extends beyond installation encompassing repair maintenance inspection and consulting services.</w:t>
      </w:r>
    </w:p>
    <w:p>
      <w:pPr>
        <w:pStyle w:val="BodyText"/>
      </w:pPr>
      <w:r>
        <w:t xml:space="preserve">Moreover the economic benefits extend indirectly through property value enhancement. Houses with properly installed plumbing systems command higher rents and sale prices creating incentives for homeowners to invest in professional services. This market dynamic encourages continuous skill development and certification among practitioners elevating overall industry standards over time.</w:t>
      </w:r>
    </w:p>
    <w:bookmarkEnd w:id="24"/>
    <w:bookmarkStart w:id="25" w:name="X5951609c07f756354520648734d1bca03a44a2e"/>
    <w:p>
      <w:pPr>
        <w:pStyle w:val="Heading2"/>
      </w:pPr>
      <w:r>
        <w:t xml:space="preserve">6. Regulatory Frameworks and Training Opportunities</w:t>
      </w:r>
    </w:p>
    <w:p>
      <w:pPr>
        <w:pStyle w:val="FirstParagraph"/>
      </w:pPr>
      <w:r>
        <w:t xml:space="preserve">The government of Uganda through various regulatory bodies including the National Board for Technology (NBT) and local Kampala City authorities has been working to establish clearer guidelines for plumbing practices. However enforcement remains challenging given the sheer number of informal practitioners serving rapidly expanding neighborhoods.</w:t>
      </w:r>
    </w:p>
    <w:p>
      <w:pPr>
        <w:pStyle w:val="BodyText"/>
      </w:pPr>
      <w:r>
        <w:t xml:space="preserve">Promoting vocational training programs focused specifically on modern plumbing techniques adapted to Ugandan conditions represents a critical intervention strategy. Institutions partnering with international development organizations can provide both theoretical knowledge and practical experience necessary to produce competent professionals capable of addressing contemporary challenges in Uganda Kampala.</w:t>
      </w:r>
    </w:p>
    <w:bookmarkEnd w:id="25"/>
    <w:bookmarkStart w:id="26" w:name="conclusion"/>
    <w:p>
      <w:pPr>
        <w:pStyle w:val="Heading2"/>
      </w:pPr>
      <w:r>
        <w:t xml:space="preserve">7. Conclusion</w:t>
      </w:r>
    </w:p>
    <w:p>
      <w:pPr>
        <w:pStyle w:val="FirstParagraph"/>
      </w:pPr>
      <w:r>
        <w:t xml:space="preserve">The examination of plumbing services within Uganda Kampala reveals a complex interplay between urbanization public health economic development and technical expertise. Professional plumbers function as essential guardians of community well-being navigating unique geographical socioeconomic and infrastructural hurdles inherent to this vibrant East African capital.</w:t>
      </w:r>
    </w:p>
    <w:p>
      <w:pPr>
        <w:pStyle w:val="BodyText"/>
      </w:pPr>
      <w:r>
        <w:t xml:space="preserve">As Uganda Kampala continues its trajectory toward modernization investing in the formalization training and support of plumbing professionals yields substantial dividends for society at large. Strengthening regulatory frameworks enhancing educational opportunities and promoting awareness of health risks associated with poor plumbing will collectively elevate standards improving quality of life for millions residents currently calling this bustling city home.</w:t>
      </w:r>
    </w:p>
    <w:p>
      <w:pPr>
        <w:pStyle w:val="BodyText"/>
      </w:pPr>
      <w:r>
        <w:t xml:space="preserve">Future research should focus on developing standardized certification processes accessible to informal sector workers while simultaneously introducing affordable technological innovations suited to local resource constraints. Through collaborative efforts among government bodies private enterprises and educational institutions Uganda Kampala can ensure its water infrastructure supports rather than hinders its ambitious development goals cementing the vital importance of skilled plumbers within this dynamic urban landscape.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Professional Plumbers in Uganda Kampala</dc:title>
  <dc:creator/>
  <dc:language>en</dc:language>
  <cp:keywords/>
  <dcterms:created xsi:type="dcterms:W3CDTF">2026-07-29T08:39:02Z</dcterms:created>
  <dcterms:modified xsi:type="dcterms:W3CDTF">2026-07-29T08:39:02Z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