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and</w:t>
      </w:r>
      <w:r>
        <w:t xml:space="preserve"> </w:t>
      </w:r>
      <w:r>
        <w:t xml:space="preserve">Operational</w:t>
      </w:r>
      <w:r>
        <w:t xml:space="preserve"> </w:t>
      </w:r>
      <w:r>
        <w:t xml:space="preserve">Standards</w:t>
      </w:r>
      <w:r>
        <w:t xml:space="preserve"> </w:t>
      </w:r>
      <w:r>
        <w:t xml:space="preserve">of</w:t>
      </w:r>
      <w:r>
        <w:t xml:space="preserve"> </w:t>
      </w:r>
      <w:r>
        <w:t xml:space="preserve">Plumbing</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841428fa25093aa0f33f25494db6c76ef72b694"/>
    <w:p>
      <w:pPr>
        <w:pStyle w:val="Heading1"/>
      </w:pPr>
      <w:r>
        <w:t xml:space="preserve">The Critical Role and Operational Standards of Plumbing Services in United Kingdom Birmingham</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r>
        <w:rPr>
          <w:bCs/>
          <w:b/>
        </w:rPr>
        <w:t xml:space="preserve">Subject:</w:t>
      </w:r>
      <w:r>
        <w:t xml:space="preserve"> </w:t>
      </w:r>
      <w:r>
        <w:t xml:space="preserve">Municipal Infrastructure and Skilled Trades Analysis</w:t>
      </w:r>
    </w:p>
    <w:bookmarkStart w:id="20" w:name="abstract"/>
    <w:p>
      <w:pPr>
        <w:pStyle w:val="Heading2"/>
      </w:pPr>
      <w:r>
        <w:t xml:space="preserve">Abstract</w:t>
      </w:r>
    </w:p>
    <w:p>
      <w:pPr>
        <w:pStyle w:val="FirstParagraph"/>
      </w:pPr>
      <w:r>
        <w:t xml:space="preserve">This research paper examines the intricate relationship between urban development, public health, and infrastructure maintenance within United Kingdom Birmingham. As one of the largest metropolitan areas in Europe, Birmingham relies heavily on a robust plumbing network to support its residential, commercial, and industrial sectors. This document explores the historical context of plumbing in Birmingham's Victorian-era architecture, analyzes current challenges related to aging infrastructure and modern sustainability demands, and evaluates the regulatory framework governing</w:t>
      </w:r>
      <w:r>
        <w:t xml:space="preserve"> </w:t>
      </w:r>
      <w:r>
        <w:rPr>
          <w:bCs/>
          <w:b/>
        </w:rPr>
        <w:t xml:space="preserve">Plumber</w:t>
      </w:r>
      <w:r>
        <w:t xml:space="preserve"> </w:t>
      </w:r>
      <w:r>
        <w:t xml:space="preserve">professionals. The study highlights why specialized expertise is not merely a convenience but a fundamental necessity for maintaining the habitability and economic vitality of United Kingdom Birmingham.</w:t>
      </w:r>
    </w:p>
    <w:bookmarkEnd w:id="20"/>
    <w:bookmarkStart w:id="21" w:name="introduction"/>
    <w:p>
      <w:pPr>
        <w:pStyle w:val="Heading2"/>
      </w:pPr>
      <w:r>
        <w:t xml:space="preserve">1. Introduction</w:t>
      </w:r>
    </w:p>
    <w:p>
      <w:pPr>
        <w:pStyle w:val="FirstParagraph"/>
      </w:pPr>
      <w:r>
        <w:t xml:space="preserve">Birmingham, the heart of England’s West Midlands, has undergone significant transformation from its industrial origins to a modern service-oriented economy. However, beneath the skyline of glass and steel lies a complex web of pipes and drainage systems that are often invisible to the general public until they fail. The maintenance, installation, and repair of these systems fall squarely within the domain of the</w:t>
      </w:r>
      <w:r>
        <w:t xml:space="preserve"> </w:t>
      </w:r>
      <w:r>
        <w:rPr>
          <w:bCs/>
          <w:b/>
        </w:rPr>
        <w:t xml:space="preserve">Plumber</w:t>
      </w:r>
      <w:r>
        <w:t xml:space="preserve">. In United Kingdom Birmingham, where population density is high and housing stock varies drastically in age, effective plumbing services are paramount.</w:t>
      </w:r>
    </w:p>
    <w:p>
      <w:pPr>
        <w:pStyle w:val="BodyText"/>
      </w:pPr>
      <w:r>
        <w:t xml:space="preserve">This paper aims to provide a comprehensive overview of why professional plumbing services are critical specifically within the context of United Kingdom Birmingham. It argues that as urban populations grow and climate patterns change, the demand for skilled tradespeople who understand local building codes, water quality issues, and emergency response protocols is increasing exponentially.</w:t>
      </w:r>
    </w:p>
    <w:bookmarkEnd w:id="21"/>
    <w:bookmarkStart w:id="22" w:name="Xb686b7b9a657e39ff179c8231133cdf73838115"/>
    <w:p>
      <w:pPr>
        <w:pStyle w:val="Heading2"/>
      </w:pPr>
      <w:r>
        <w:t xml:space="preserve">2. Historical Context: The Victorian Legacy in United Kingdom Birmingham</w:t>
      </w:r>
    </w:p>
    <w:p>
      <w:pPr>
        <w:pStyle w:val="FirstParagraph"/>
      </w:pPr>
      <w:r>
        <w:t xml:space="preserve">To understand the current state of plumbing in United Kingdom Birmingham, one must look at its history. Much of the city’s residential infrastructure dates back to the Victorian and Edwardian eras (19th and early 20th centuries). These buildings were constructed with cast iron soil stacks and lead or early copper piping systems. While durable, these materials are prone to corrosion, blockages, and leakage over time.</w:t>
      </w:r>
    </w:p>
    <w:p>
      <w:pPr>
        <w:pStyle w:val="BodyText"/>
      </w:pPr>
      <w:r>
        <w:t xml:space="preserve">In many parts of United Kingdom Birmingham, particularly in areas like Edgbaston, Moseley, and Handsworth homeowners face the unique challenge of retrofitting modern plumbing standards into historic structures. A generic approach to plumbing often fails here; a specialized</w:t>
      </w:r>
      <w:r>
        <w:t xml:space="preserve"> </w:t>
      </w:r>
      <w:r>
        <w:rPr>
          <w:bCs/>
          <w:b/>
        </w:rPr>
        <w:t xml:space="preserve">Plumber</w:t>
      </w:r>
      <w:r>
        <w:t xml:space="preserve"> </w:t>
      </w:r>
      <w:r>
        <w:t xml:space="preserve">must possess the knowledge to navigate tight spaces, avoid damaging listed building features, and integrate new materials like PVC or PEX with legacy systems. This historical layering makes Birmingham a complex environment for infrastructure management compared to newer cities.</w:t>
      </w:r>
    </w:p>
    <w:bookmarkEnd w:id="22"/>
    <w:bookmarkStart w:id="25" w:name="X32942998cdd07a255927c8992e2825039719f87"/>
    <w:p>
      <w:pPr>
        <w:pStyle w:val="Heading2"/>
      </w:pPr>
      <w:r>
        <w:t xml:space="preserve">3. Current Infrastructure Challenges in United Kingdom Birmingham</w:t>
      </w:r>
    </w:p>
    <w:bookmarkStart w:id="23" w:name="aging-network-and-water-pressure-issues"/>
    <w:p>
      <w:pPr>
        <w:pStyle w:val="Heading3"/>
      </w:pPr>
      <w:r>
        <w:t xml:space="preserve">3.1 Aging Network and Water Pressure Issues</w:t>
      </w:r>
    </w:p>
    <w:p>
      <w:pPr>
        <w:pStyle w:val="FirstParagraph"/>
      </w:pPr>
      <w:r>
        <w:t xml:space="preserve">The water distribution network in United Kingdom Birmingham is supplied by Severn Trent Water, but the internal plumbing within buildings often suffers from pressure inconsistencies. In high-rise developments such as those found around the Bullring and Grand Central areas, or in older terraced houses with shared drainage systems, low water pressure and backflow issues are common complaints. Regular maintenance by certified professionals is required to adjust pressure reducing valves (PRVs) and ensure compliance with UK water regulations.</w:t>
      </w:r>
    </w:p>
    <w:bookmarkEnd w:id="23"/>
    <w:bookmarkStart w:id="24" w:name="drainage-and-flood-risk"/>
    <w:p>
      <w:pPr>
        <w:pStyle w:val="Heading3"/>
      </w:pPr>
      <w:r>
        <w:t xml:space="preserve">3.2 Drainage and Flood Risk</w:t>
      </w:r>
    </w:p>
    <w:p>
      <w:pPr>
        <w:pStyle w:val="FirstParagraph"/>
      </w:pPr>
      <w:r>
        <w:t xml:space="preserve">Birmingham has faced notable challenges with surface water flooding, exacerbated by heavy rainfall events linked to climate change. The city’s combined sewer system, where sewage and rainwater share the same pipes, is under constant strain. Blockages caused by non-flushable items ("fatbergs") are a significant issue in United Kingdom Birmingham households and businesses. Professional</w:t>
      </w:r>
      <w:r>
        <w:t xml:space="preserve"> </w:t>
      </w:r>
      <w:r>
        <w:rPr>
          <w:bCs/>
          <w:b/>
        </w:rPr>
        <w:t xml:space="preserve">Plumber</w:t>
      </w:r>
      <w:r>
        <w:t xml:space="preserve"> </w:t>
      </w:r>
      <w:r>
        <w:t xml:space="preserve">services are essential not just for fixing leaks but for high-pressure jetting and CCTV drainage surveys to prevent catastrophic blockages that can lead to localised flooding and environmental contamination.</w:t>
      </w:r>
    </w:p>
    <w:bookmarkEnd w:id="24"/>
    <w:bookmarkEnd w:id="25"/>
    <w:bookmarkStart w:id="26" w:name="regulatory-framework-and-standards"/>
    <w:p>
      <w:pPr>
        <w:pStyle w:val="Heading2"/>
      </w:pPr>
      <w:r>
        <w:t xml:space="preserve">4. Regulatory Framework and Standards</w:t>
      </w:r>
    </w:p>
    <w:p>
      <w:pPr>
        <w:pStyle w:val="FirstParagraph"/>
      </w:pPr>
      <w:r>
        <w:t xml:space="preserve">In United Kingdom Birmingham, as in the rest of the UK, plumbing is heavily regulated to ensure public health and safety. The key regulations include:</w:t>
      </w:r>
    </w:p>
    <w:p>
      <w:pPr>
        <w:numPr>
          <w:ilvl w:val="0"/>
          <w:numId w:val="1001"/>
        </w:numPr>
        <w:pStyle w:val="Compact"/>
      </w:pPr>
      <w:r>
        <w:rPr>
          <w:bCs/>
          <w:b/>
        </w:rPr>
        <w:t xml:space="preserve">The Water Supply (Water Fittings) Regulations 1999:</w:t>
      </w:r>
      <w:r>
        <w:t xml:space="preserve"> </w:t>
      </w:r>
      <w:r>
        <w:t xml:space="preserve">These regulations prevent waste, misuse, undue consumption, and contamination of water. Any work done by a</w:t>
      </w:r>
      <w:r>
        <w:t xml:space="preserve"> </w:t>
      </w:r>
      <w:r>
        <w:rPr>
          <w:bCs/>
          <w:b/>
        </w:rPr>
        <w:t xml:space="preserve">Plumber</w:t>
      </w:r>
      <w:r>
        <w:t xml:space="preserve"> </w:t>
      </w:r>
      <w:r>
        <w:t xml:space="preserve">in United Kingdom Birmingham must adhere to these strict guidelines.</w:t>
      </w:r>
    </w:p>
    <w:p>
      <w:pPr>
        <w:numPr>
          <w:ilvl w:val="0"/>
          <w:numId w:val="1001"/>
        </w:numPr>
        <w:pStyle w:val="Compact"/>
      </w:pPr>
      <w:r>
        <w:rPr>
          <w:bCs/>
          <w:b/>
        </w:rPr>
        <w:t xml:space="preserve">BUILDING REGULATIONS PART G AND PART H:</w:t>
      </w:r>
      <w:r>
        <w:t xml:space="preserve"> </w:t>
      </w:r>
      <w:r>
        <w:t xml:space="preserve">These sections cover sanitation, hot water safety, and drainage. Compliance is mandatory for new builds and major renovations across United Kingdom Birmingham.</w:t>
      </w:r>
    </w:p>
    <w:p>
      <w:pPr>
        <w:numPr>
          <w:ilvl w:val="0"/>
          <w:numId w:val="1001"/>
        </w:numPr>
        <w:pStyle w:val="Compact"/>
      </w:pPr>
      <w:r>
        <w:rPr>
          <w:bCs/>
          <w:b/>
        </w:rPr>
        <w:t xml:space="preserve">GAS SAFE REGISTRATION:</w:t>
      </w:r>
      <w:r>
        <w:t xml:space="preserve"> </w:t>
      </w:r>
      <w:r>
        <w:t xml:space="preserve">For any gas-related plumbing work (such as boiler installations), technicians must be Gas Safe registered. This is a legal requirement in the UK to prevent carbon monoxide poisoning and explosions, a critical safety concern for landlords and homeowners in United Kingdom Birmingham.</w:t>
      </w:r>
    </w:p>
    <w:p>
      <w:pPr>
        <w:pStyle w:val="FirstParagraph"/>
      </w:pPr>
      <w:r>
        <w:t xml:space="preserve">The presence of these regulations underscores why "DIY" plumbing is discouraged. The complexity of navigating local bylaws in United Kingdom Birmingham requires professional intervention to avoid legal penalties and health hazards.</w:t>
      </w:r>
    </w:p>
    <w:bookmarkEnd w:id="26"/>
    <w:bookmarkStart w:id="27" w:name="economic-and-social-impact"/>
    <w:p>
      <w:pPr>
        <w:pStyle w:val="Heading2"/>
      </w:pPr>
      <w:r>
        <w:t xml:space="preserve">5. Economic and Social Impact</w:t>
      </w:r>
    </w:p>
    <w:p>
      <w:pPr>
        <w:pStyle w:val="FirstParagraph"/>
      </w:pPr>
      <w:r>
        <w:t xml:space="preserve">The economic impact of the plumbing trade in United Kingdom Birmingham is substantial. From emergency call-outs to large-scale commercial installations, plumbers contribute significantly to the local GDP. Furthermore, reliable plumbing services support property values. In a competitive housing market like United Kingdom Birmingham, a certified electrical and plumbing inspection report can be the difference between a sale closing or falling through.</w:t>
      </w:r>
    </w:p>
    <w:p>
      <w:pPr>
        <w:pStyle w:val="BodyText"/>
      </w:pPr>
      <w:r>
        <w:t xml:space="preserve">Socially, access to clean water and safe sewage disposal is a fundamental human right. In areas of social deprivation within United Kingdom Birmingham, ensuring that rental properties meet basic plumbing standards is crucial for preventing health issues such as mold growth due to dampness (often caused by pipe leaks) or disease spread via contaminated water systems.</w:t>
      </w:r>
    </w:p>
    <w:bookmarkEnd w:id="27"/>
    <w:bookmarkStart w:id="28" w:name="X80125d00f50220a230d5bfe309a4cbb1177e351"/>
    <w:p>
      <w:pPr>
        <w:pStyle w:val="Heading2"/>
      </w:pPr>
      <w:r>
        <w:t xml:space="preserve">6. Future Trends: Sustainability and Smart Technology</w:t>
      </w:r>
    </w:p>
    <w:p>
      <w:pPr>
        <w:pStyle w:val="FirstParagraph"/>
      </w:pPr>
      <w:r>
        <w:t xml:space="preserve">The future of plumbing in United Kingdom Birmingham lies in sustainability. With the UK’s commitment to net-zero carbon emissions, there is a growing push for heat pump installations, grey water recycling systems, and rainwater harvesting units. These technologies require advanced knowledge that traditional plumbers may not have had twenty years ago.</w:t>
      </w:r>
    </w:p>
    <w:p>
      <w:pPr>
        <w:pStyle w:val="BodyText"/>
      </w:pPr>
      <w:r>
        <w:t xml:space="preserve">Moreover, smart home technology is becoming integrated into plumbing systems in United Kingdom Birmingham. Leak detection sensors and smart meters allow homeowners to monitor usage in real-time. A modern</w:t>
      </w:r>
      <w:r>
        <w:t xml:space="preserve"> </w:t>
      </w:r>
      <w:r>
        <w:rPr>
          <w:bCs/>
          <w:b/>
        </w:rPr>
        <w:t xml:space="preserve">Plumber</w:t>
      </w:r>
      <w:r>
        <w:t xml:space="preserve"> </w:t>
      </w:r>
      <w:r>
        <w:t xml:space="preserve">must now be part tradesperson, part data technician, capable of installing and troubleshooting these digital interfaces alongside traditional pipework.</w:t>
      </w:r>
    </w:p>
    <w:bookmarkEnd w:id="28"/>
    <w:bookmarkStart w:id="29" w:name="conclusion"/>
    <w:p>
      <w:pPr>
        <w:pStyle w:val="Heading2"/>
      </w:pPr>
      <w:r>
        <w:t xml:space="preserve">7. Conclusion</w:t>
      </w:r>
    </w:p>
    <w:p>
      <w:pPr>
        <w:pStyle w:val="FirstParagraph"/>
      </w:pPr>
      <w:r>
        <w:t xml:space="preserve">In conclusion, the role of a</w:t>
      </w:r>
      <w:r>
        <w:t xml:space="preserve"> </w:t>
      </w:r>
      <w:r>
        <w:rPr>
          <w:bCs/>
          <w:b/>
        </w:rPr>
        <w:t xml:space="preserve">Plumber</w:t>
      </w:r>
      <w:r>
        <w:t xml:space="preserve"> </w:t>
      </w:r>
      <w:r>
        <w:t xml:space="preserve">extends far beyond fixing a leaking tap. Within the specific context of United Kingdom Birmingham, plumbing professionals are guardians of public health, protectors of historic architecture, and enablers of modern urban living. The combination of aging Victorian infrastructure, modern sustainability demands creates a unique set challenges that require high-skilled labor.</w:t>
      </w:r>
    </w:p>
    <w:p>
      <w:pPr>
        <w:pStyle w:val="BodyText"/>
      </w:pPr>
      <w:r>
        <w:t xml:space="preserve">For residents and businesses in United Kingdom Birmingham, recognizing the importance of professional plumbing services is essential. Investing in regular maintenance ensures the longevity of property assets and safeguards community health standards. As United Kingdom Birmingham continues to evolve, so too must its approach to infrastructure management, with skilled tradespeople remaining at the forefront of this development.</w:t>
      </w:r>
    </w:p>
    <w:bookmarkEnd w:id="29"/>
    <w:bookmarkStart w:id="30" w:name="references"/>
    <w:p>
      <w:pPr>
        <w:pStyle w:val="Heading2"/>
      </w:pPr>
      <w:r>
        <w:t xml:space="preserve">8. References</w:t>
      </w:r>
    </w:p>
    <w:p>
      <w:pPr>
        <w:numPr>
          <w:ilvl w:val="0"/>
          <w:numId w:val="1002"/>
        </w:numPr>
        <w:pStyle w:val="Compact"/>
      </w:pPr>
      <w:r>
        <w:t xml:space="preserve">[1] Severn Trent Water. (2023). *Infrastructure Plans for Birmingham Region*. STW Official Publications.</w:t>
      </w:r>
    </w:p>
    <w:p>
      <w:pPr>
        <w:numPr>
          <w:ilvl w:val="0"/>
          <w:numId w:val="1002"/>
        </w:numPr>
        <w:pStyle w:val="Compact"/>
      </w:pPr>
      <w:r>
        <w:t xml:space="preserve">[2] UK Government. (1999). *Water Supply (Water Fittings) Regulations 1999*.</w:t>
      </w:r>
    </w:p>
    <w:p>
      <w:pPr>
        <w:numPr>
          <w:ilvl w:val="0"/>
          <w:numId w:val="1002"/>
        </w:numPr>
        <w:pStyle w:val="Compact"/>
      </w:pPr>
      <w:r>
        <w:t xml:space="preserve">[3] Birmingham City Council. (2022). *Local Plan and Infrastructure Strategy*. BCC Planning Department.</w:t>
      </w:r>
    </w:p>
    <w:p>
      <w:pPr>
        <w:numPr>
          <w:ilvl w:val="0"/>
          <w:numId w:val="1002"/>
        </w:numPr>
        <w:pStyle w:val="Compact"/>
      </w:pPr>
      <w:r>
        <w:t xml:space="preserve">[4] Gas Safe Register. (2023). *Register of Gas Safe Engineers*. UK Regulatory Body.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Critical Role and Operational Standards of Plumbing Services in United Kingdom Birmingham</dc:title>
  <dc:creator/>
  <dc:language>en</dc:language>
  <cp:keywords/>
  <dcterms:created xsi:type="dcterms:W3CDTF">2026-07-29T21:53:06Z</dcterms:created>
  <dcterms:modified xsi:type="dcterms:W3CDTF">2026-07-29T21:53:06Z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