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Infrastructure,</w:t>
      </w:r>
      <w:r>
        <w:t xml:space="preserve"> </w:t>
      </w:r>
      <w:r>
        <w:t xml:space="preserve">Challenges,</w:t>
      </w:r>
      <w:r>
        <w:t xml:space="preserve"> </w:t>
      </w:r>
      <w:r>
        <w:t xml:space="preserve">and</w:t>
      </w:r>
      <w:r>
        <w:t xml:space="preserve"> </w:t>
      </w:r>
      <w:r>
        <w:t xml:space="preserve">Best</w:t>
      </w:r>
      <w:r>
        <w:t xml:space="preserve"> </w:t>
      </w:r>
      <w:r>
        <w:t xml:space="preserve">Practices</w:t>
      </w:r>
    </w:p>
    <w:bookmarkStart w:id="28" w:name="Xbec037fa5a142cb2ff6dac840a3ff502ad0ca45"/>
    <w:p>
      <w:pPr>
        <w:pStyle w:val="Heading1"/>
      </w:pPr>
      <w:r>
        <w:t xml:space="preserve">A Comprehensive Analysis of Plumbing Services in United Kingdom Manchester</w:t>
      </w:r>
      <w:r>
        <w:br/>
      </w:r>
      <w:r>
        <w:t xml:space="preserve">Infrastructure, Challenges, and Best Practices</w:t>
      </w:r>
    </w:p>
    <w:p>
      <w:pPr>
        <w:pStyle w:val="FirstParagraph"/>
      </w:pPr>
      <w:r>
        <w:rPr>
          <w:bCs/>
          <w:b/>
        </w:rPr>
        <w:t xml:space="preserve">Abstract:</w:t>
      </w:r>
      <w:r>
        <w:t xml:space="preserve"> </w:t>
      </w:r>
      <w:r>
        <w:t xml:space="preserve">This research paper examines the critical role of plumbing infrastructure within the urban landscape of United Kingdom Manchester. As a historic industrial hub undergoing rapid modernization, Manchester presents unique challenges for plumbing professionals. This study explores the aging Victorian-era networks, contemporary regulatory frameworks enforced by UK standards, and the specific demands placed on plumbers in this dynamic region. The paper argues that sustainable practices and advanced diagnostic technologies are essential for maintaining public health and infrastructure integrity in United Kingdom Manchester.</w:t>
      </w:r>
    </w:p>
    <w:bookmarkStart w:id="20" w:name="introduction"/>
    <w:p>
      <w:pPr>
        <w:pStyle w:val="Heading2"/>
      </w:pPr>
      <w:r>
        <w:t xml:space="preserve">1. Introduction</w:t>
      </w:r>
    </w:p>
    <w:p>
      <w:pPr>
        <w:pStyle w:val="FirstParagraph"/>
      </w:pPr>
      <w:r>
        <w:t xml:space="preserve">The city of Manchester, located in the North West of the</w:t>
      </w:r>
      <w:r>
        <w:t xml:space="preserve"> </w:t>
      </w:r>
      <w:r>
        <w:rPr>
          <w:bCs/>
          <w:b/>
        </w:rPr>
        <w:t xml:space="preserve">United Kingdom</w:t>
      </w:r>
      <w:r>
        <w:t xml:space="preserve">, is renowned for its architectural heritage and industrial history. However, beneath its cobblestone streets and modern skyscrapers lies a complex web of piping systems that form the backbone of public health and residential comfort. For any professional engaged in maintenance, installation, or repair within this region, understanding the specific context of</w:t>
      </w:r>
      <w:r>
        <w:t xml:space="preserve"> </w:t>
      </w:r>
      <w:r>
        <w:rPr>
          <w:bCs/>
          <w:b/>
        </w:rPr>
        <w:t xml:space="preserve">United Kingdom Manchester</w:t>
      </w:r>
      <w:r>
        <w:t xml:space="preserve"> </w:t>
      </w:r>
      <w:r>
        <w:t xml:space="preserve">is paramount. Plumbing is not merely a trade; it is a vital civic service that ensures sanitation, water safety, and energy efficiency.</w:t>
      </w:r>
    </w:p>
    <w:p>
      <w:pPr>
        <w:pStyle w:val="BodyText"/>
      </w:pPr>
      <w:r>
        <w:t xml:space="preserve">This research paper aims to provide an in-depth analysis of the plumbing sector in this specific geographic and regulatory environment. By focusing on the distinct characteristics of Manchester’s infrastructure, we can better understand the skills required by modern plumbers and the future trajectory of sustainable water management in one of Britain's most significant metropolitan areas.</w:t>
      </w:r>
    </w:p>
    <w:bookmarkEnd w:id="20"/>
    <w:bookmarkStart w:id="21" w:name="X222efcac041fdeafb195d08753a8fea13fd52cb"/>
    <w:p>
      <w:pPr>
        <w:pStyle w:val="Heading2"/>
      </w:pPr>
      <w:r>
        <w:t xml:space="preserve">2. Historical Context and Infrastructure Challenges</w:t>
      </w:r>
    </w:p>
    <w:p>
      <w:pPr>
        <w:pStyle w:val="FirstParagraph"/>
      </w:pPr>
      <w:r>
        <w:t xml:space="preserve">To effectively serve as a plumber in</w:t>
      </w:r>
      <w:r>
        <w:t xml:space="preserve"> </w:t>
      </w:r>
      <w:r>
        <w:rPr>
          <w:bCs/>
          <w:b/>
        </w:rPr>
        <w:t xml:space="preserve">United Kingdom Manchester</w:t>
      </w:r>
      <w:r>
        <w:t xml:space="preserve">, one must first appreciate the historical layering of the city’s infrastructure. Manchester was at the forefront of the Industrial Revolution, leading to an extensive but often outdated network of cast iron and lead pipes dating back to the 19th century. Many Victorian-era terraced houses, which remain a staple of Manchester’s housing stock, retain original drainage systems that are ill-suited for modern water usage demands.</w:t>
      </w:r>
    </w:p>
    <w:p>
      <w:pPr>
        <w:pStyle w:val="BodyText"/>
      </w:pPr>
      <w:r>
        <w:t xml:space="preserve">The primary challenge for a plumber in this region is the age of the infrastructure. Unlike newer developments in cities like Birmingham or Leeds, where contemporary materials were used throughout, Manchester presents a patchwork of eras. Plumbers frequently encounter corroded lead pipes, which pose significant health risks and must be replaced according to strict</w:t>
      </w:r>
      <w:r>
        <w:t xml:space="preserve"> </w:t>
      </w:r>
      <w:r>
        <w:rPr>
          <w:bCs/>
          <w:b/>
        </w:rPr>
        <w:t xml:space="preserve">United Kingdom</w:t>
      </w:r>
      <w:r>
        <w:t xml:space="preserve"> </w:t>
      </w:r>
      <w:r>
        <w:t xml:space="preserve">regulations. Furthermore, the city’s geography, situated on the banks of the River Irwell and Rochdale Canal, can lead to high water tables in certain districts. This poses a risk of ground movement and flooding for basement plumbing systems, requiring specialized knowledge in drainage solutions that are resilient to environmental shifts.</w:t>
      </w:r>
    </w:p>
    <w:bookmarkEnd w:id="21"/>
    <w:bookmarkStart w:id="22" w:name="regulatory-frameworks-and-standards"/>
    <w:p>
      <w:pPr>
        <w:pStyle w:val="Heading2"/>
      </w:pPr>
      <w:r>
        <w:t xml:space="preserve">3. Regulatory Frameworks and Standards</w:t>
      </w:r>
    </w:p>
    <w:p>
      <w:pPr>
        <w:pStyle w:val="FirstParagraph"/>
      </w:pPr>
      <w:r>
        <w:t xml:space="preserve">The practice of plumbing in the</w:t>
      </w:r>
      <w:r>
        <w:t xml:space="preserve"> </w:t>
      </w:r>
      <w:r>
        <w:rPr>
          <w:bCs/>
          <w:b/>
        </w:rPr>
        <w:t xml:space="preserve">United Kingdom</w:t>
      </w:r>
      <w:r>
        <w:t xml:space="preserve">, including the city of Manchester, is governed by a rigorous set of regulations designed to protect public health and safety. The Water Supply (Water Fittings) Regulations 1999, along with Scottish Byelaws where applicable, dictate how water fittings must be installed and maintained. In</w:t>
      </w:r>
      <w:r>
        <w:t xml:space="preserve"> </w:t>
      </w:r>
      <w:r>
        <w:rPr>
          <w:bCs/>
          <w:b/>
        </w:rPr>
        <w:t xml:space="preserve">United Kingdom Manchester</w:t>
      </w:r>
      <w:r>
        <w:t xml:space="preserve">, local authorities such as the Manchester City Council enforce these standards through building control inspections.</w:t>
      </w:r>
    </w:p>
    <w:p>
      <w:pPr>
        <w:pStyle w:val="BodyText"/>
      </w:pPr>
      <w:r>
        <w:t xml:space="preserve">A competent plumber must be familiar with British Standards (BS), particularly BS EN 806 for water service installations and BS 6700 for design, installation, testing, and maintenance of water supply systems. Compliance is not optional; it is a legal requirement. Failure to adhere to these standards can result in substantial fines and liability issues. Moreover, with the increasing focus on sustainability in the</w:t>
      </w:r>
      <w:r>
        <w:t xml:space="preserve"> </w:t>
      </w:r>
      <w:r>
        <w:rPr>
          <w:bCs/>
          <w:b/>
        </w:rPr>
        <w:t xml:space="preserve">United Kingdom</w:t>
      </w:r>
      <w:r>
        <w:t xml:space="preserve">, plumbers are now required to understand regulations regarding water efficiency, such as those enforced by Waterwise and local utility providers like United Utilities.</w:t>
      </w:r>
    </w:p>
    <w:bookmarkEnd w:id="22"/>
    <w:bookmarkStart w:id="23" w:name="X71bf51129e1aca288b65f157a9b7efc0de28aaf"/>
    <w:p>
      <w:pPr>
        <w:pStyle w:val="Heading2"/>
      </w:pPr>
      <w:r>
        <w:t xml:space="preserve">4. The Role of Modern Technology in Plumbing</w:t>
      </w:r>
    </w:p>
    <w:p>
      <w:pPr>
        <w:pStyle w:val="FirstParagraph"/>
      </w:pPr>
      <w:r>
        <w:t xml:space="preserve">The profession of plumbing has evolved significantly with the integration of technology. In the bustling environment of</w:t>
      </w:r>
      <w:r>
        <w:t xml:space="preserve"> </w:t>
      </w:r>
      <w:r>
        <w:rPr>
          <w:bCs/>
          <w:b/>
        </w:rPr>
        <w:t xml:space="preserve">United Kingdom Manchester</w:t>
      </w:r>
      <w:r>
        <w:t xml:space="preserve">, where time is a critical resource for both commercial clients and homeowners, efficiency is key. Modern plumbers utilize advanced diagnostic tools such as CCTV drainage surveys to inspect underground pipes without extensive excavation. This is particularly valuable in Manchester’s dense urban center, where digging up roads or private driveways can disrupt traffic and business operations.</w:t>
      </w:r>
    </w:p>
    <w:p>
      <w:pPr>
        <w:pStyle w:val="BodyText"/>
      </w:pPr>
      <w:r>
        <w:t xml:space="preserve">Additionally, the rise of smart home technology has introduced new competencies for plumbers. In</w:t>
      </w:r>
      <w:r>
        <w:t xml:space="preserve"> </w:t>
      </w:r>
      <w:r>
        <w:rPr>
          <w:bCs/>
          <w:b/>
        </w:rPr>
        <w:t xml:space="preserve">United Kingdom Manchester</w:t>
      </w:r>
      <w:r>
        <w:t xml:space="preserve">, there is a growing demand for plumbers who can install and maintain leak detection systems, smart meters, and automated heating controls. These technologies not only save water but also contribute to the UK’s broader carbon reduction targets. Plumbers who adapt to these technological changes are better positioned to provide comprehensive services that extend beyond traditional repair work.</w:t>
      </w:r>
    </w:p>
    <w:bookmarkEnd w:id="23"/>
    <w:bookmarkStart w:id="24" w:name="sustainability-and-environmental-impact"/>
    <w:p>
      <w:pPr>
        <w:pStyle w:val="Heading2"/>
      </w:pPr>
      <w:r>
        <w:t xml:space="preserve">5. Sustainability and Environmental Impact</w:t>
      </w:r>
    </w:p>
    <w:p>
      <w:pPr>
        <w:pStyle w:val="FirstParagraph"/>
      </w:pPr>
      <w:r>
        <w:t xml:space="preserve">Sustainability is a central theme in contemporary infrastructure management. For plumbers operating in</w:t>
      </w:r>
      <w:r>
        <w:t xml:space="preserve"> </w:t>
      </w:r>
      <w:r>
        <w:rPr>
          <w:bCs/>
          <w:b/>
        </w:rPr>
        <w:t xml:space="preserve">United Kingdom Manchester</w:t>
      </w:r>
      <w:r>
        <w:t xml:space="preserve">, this translates into the promotion of water-saving devices and energy-efficient heating systems. The city has ambitious targets for reducing carbon emissions, and plumbing plays a crucial role in achieving these goals.</w:t>
      </w:r>
    </w:p>
    <w:p>
      <w:pPr>
        <w:pStyle w:val="BodyText"/>
      </w:pPr>
      <w:r>
        <w:t xml:space="preserve">This includes the installation of low-flow fixtures, rainwater harvesting systems, and greywater recycling units. In older buildings across Manchester, retrofitting these systems requires careful planning and expertise to integrate modern sustainable solutions with historic structures without causing damage. Furthermore, the shift towards heat pumps rather than gas boilers is gaining traction in</w:t>
      </w:r>
      <w:r>
        <w:t xml:space="preserve"> </w:t>
      </w:r>
      <w:r>
        <w:rPr>
          <w:bCs/>
          <w:b/>
        </w:rPr>
        <w:t xml:space="preserve">United Kingdom</w:t>
      </w:r>
      <w:r>
        <w:t xml:space="preserve"> </w:t>
      </w:r>
      <w:r>
        <w:t xml:space="preserve">housing policy. Plumbers must therefore upskill in heat pump technology to meet future demand and support the green transition.</w:t>
      </w:r>
    </w:p>
    <w:bookmarkEnd w:id="24"/>
    <w:bookmarkStart w:id="25" w:name="economic-and-social-implications"/>
    <w:p>
      <w:pPr>
        <w:pStyle w:val="Heading2"/>
      </w:pPr>
      <w:r>
        <w:t xml:space="preserve">6. Economic and Social Implications</w:t>
      </w:r>
    </w:p>
    <w:p>
      <w:pPr>
        <w:pStyle w:val="FirstParagraph"/>
      </w:pPr>
      <w:r>
        <w:t xml:space="preserve">The plumbing industry is a significant contributor to the local economy of Manchester. A reliable workforce ensures that businesses can operate without water disruptions, and residential properties remain safe and habitable. However, there is often a shortage of skilled trade workers in the region, leading to high demand for qualified plumbers.</w:t>
      </w:r>
    </w:p>
    <w:p>
      <w:pPr>
        <w:pStyle w:val="BodyText"/>
      </w:pPr>
      <w:r>
        <w:t xml:space="preserve">This shortage underscores the importance of vocational training and apprenticeships in</w:t>
      </w:r>
      <w:r>
        <w:t xml:space="preserve"> </w:t>
      </w:r>
      <w:r>
        <w:rPr>
          <w:bCs/>
          <w:b/>
        </w:rPr>
        <w:t xml:space="preserve">United Kingdom Manchester</w:t>
      </w:r>
      <w:r>
        <w:t xml:space="preserve">. Encouraging new entrants into the profession through education programs that emphasize both technical skill and adherence to safety standards is essential. Moreover, plumbers play a social role by ensuring equitable access to clean water and sanitation, which is a fundamental human right.</w:t>
      </w:r>
    </w:p>
    <w:bookmarkEnd w:id="25"/>
    <w:bookmarkStart w:id="26" w:name="conclusion"/>
    <w:p>
      <w:pPr>
        <w:pStyle w:val="Heading2"/>
      </w:pPr>
      <w:r>
        <w:t xml:space="preserve">7. Conclusion</w:t>
      </w:r>
    </w:p>
    <w:p>
      <w:pPr>
        <w:pStyle w:val="FirstParagraph"/>
      </w:pPr>
      <w:r>
        <w:t xml:space="preserve">In conclusion, the field of plumbing in</w:t>
      </w:r>
      <w:r>
        <w:t xml:space="preserve"> </w:t>
      </w:r>
      <w:r>
        <w:rPr>
          <w:bCs/>
          <w:b/>
        </w:rPr>
        <w:t xml:space="preserve">United Kingdom Manchester</w:t>
      </w:r>
      <w:r>
        <w:t xml:space="preserve"> </w:t>
      </w:r>
      <w:r>
        <w:t xml:space="preserve">is a complex and dynamic discipline that requires a blend of historical awareness, technical expertise, and regulatory knowledge. The unique challenges posed by aging Victorian infrastructure, combined with modern demands for sustainability and technological integration, necessitate a highly skilled workforce.</w:t>
      </w:r>
    </w:p>
    <w:p>
      <w:pPr>
        <w:pStyle w:val="BodyText"/>
      </w:pPr>
      <w:r>
        <w:t xml:space="preserve">For professionals working in this sector, staying updated with the latest regulations from the</w:t>
      </w:r>
      <w:r>
        <w:t xml:space="preserve"> </w:t>
      </w:r>
      <w:r>
        <w:rPr>
          <w:bCs/>
          <w:b/>
        </w:rPr>
        <w:t xml:space="preserve">United Kingdom</w:t>
      </w:r>
      <w:r>
        <w:t xml:space="preserve"> </w:t>
      </w:r>
      <w:r>
        <w:t xml:space="preserve">standards bodies and embracing new technologies is not just an advantage but a necessity. As Manchester continues to grow and evolve, its plumbing infrastructure must be maintained and upgraded with precision and foresight. This research paper highlights that effective plumbing is fundamental to the health, safety, and economic vitality of</w:t>
      </w:r>
      <w:r>
        <w:t xml:space="preserve"> </w:t>
      </w:r>
      <w:r>
        <w:rPr>
          <w:bCs/>
          <w:b/>
        </w:rPr>
        <w:t xml:space="preserve">United Kingdom Manchester</w:t>
      </w:r>
      <w:r>
        <w:t xml:space="preserve">. By prioritizing sustainable practices and continuous professional development, plumbers can ensure that the city’s water systems remain robust for generations to come.</w:t>
      </w:r>
    </w:p>
    <w:bookmarkEnd w:id="26"/>
    <w:bookmarkStart w:id="27" w:name="references-representative"/>
    <w:p>
      <w:pPr>
        <w:pStyle w:val="Heading2"/>
      </w:pPr>
      <w:r>
        <w:t xml:space="preserve">8. References (Representative)</w:t>
      </w:r>
    </w:p>
    <w:p>
      <w:pPr>
        <w:numPr>
          <w:ilvl w:val="0"/>
          <w:numId w:val="1001"/>
        </w:numPr>
        <w:pStyle w:val="Compact"/>
      </w:pPr>
      <w:r>
        <w:t xml:space="preserve">Department for Levelling Up, Housing and Communities. (2010). *Building Regulations 2010: Approved Document G – Sanitation, hot water safety and water efficiency*. London: HMSO.</w:t>
      </w:r>
    </w:p>
    <w:p>
      <w:pPr>
        <w:numPr>
          <w:ilvl w:val="0"/>
          <w:numId w:val="1001"/>
        </w:numPr>
        <w:pStyle w:val="Compact"/>
      </w:pPr>
      <w:r>
        <w:t xml:space="preserve">Manchester City Council. (2023). *Local Development Framework and Infrastructure Plans*. Manchester, UK.</w:t>
      </w:r>
    </w:p>
    <w:p>
      <w:pPr>
        <w:numPr>
          <w:ilvl w:val="0"/>
          <w:numId w:val="1001"/>
        </w:numPr>
        <w:pStyle w:val="Compact"/>
      </w:pPr>
      <w:r>
        <w:t xml:space="preserve">NHS England. (2021). *Water Safety in the Built Environment*. London: NHS.</w:t>
      </w:r>
    </w:p>
    <w:p>
      <w:pPr>
        <w:numPr>
          <w:ilvl w:val="0"/>
          <w:numId w:val="1001"/>
        </w:numPr>
        <w:pStyle w:val="Compact"/>
      </w:pPr>
      <w:r>
        <w:t xml:space="preserve">United Utilities. (2024). *Water Conservation and Efficiency Guidelines for North West England*.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Plumbing Services in United Kingdom Manchester: Infrastructure, Challenges, and Best Practices</dc:title>
  <dc:creator/>
  <dc:language>en</dc:language>
  <cp:keywords/>
  <dcterms:created xsi:type="dcterms:W3CDTF">2026-07-29T23:11:58Z</dcterms:created>
  <dcterms:modified xsi:type="dcterms:W3CDTF">2026-07-29T23:11:58Z</dcterms:modified>
</cp:coreProperties>
</file>

<file path=docProps/custom.xml><?xml version="1.0" encoding="utf-8"?>
<Properties xmlns="http://schemas.openxmlformats.org/officeDocument/2006/custom-properties" xmlns:vt="http://schemas.openxmlformats.org/officeDocument/2006/docPropsVTypes"/>
</file>