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Myanmar</w:t>
      </w:r>
      <w:r>
        <w:t xml:space="preserve"> </w:t>
      </w:r>
      <w:r>
        <w:t xml:space="preserve">Yangon</w:t>
      </w:r>
    </w:p>
    <w:bookmarkStart w:id="33" w:name="Xf47d4ea47ab31beaa64301e2751549e212fb2b2"/>
    <w:p>
      <w:pPr>
        <w:pStyle w:val="Heading1"/>
      </w:pPr>
      <w:r>
        <w:t xml:space="preserve">The Role, Challenges, and Institutional Evolution of the Police Officer in Myanmar Yangon</w:t>
      </w:r>
    </w:p>
    <w:p>
      <w:pPr>
        <w:pStyle w:val="FirstParagraph"/>
      </w:pPr>
      <w:r>
        <w:rPr>
          <w:bCs/>
          <w:b/>
        </w:rPr>
        <w:t xml:space="preserve">A Research Paper Analysis on Law Enforcement Dynamics in a Rapidly Changing Urban Landscape</w:t>
      </w:r>
    </w:p>
    <w:bookmarkStart w:id="20" w:name="abstract"/>
    <w:p>
      <w:pPr>
        <w:pStyle w:val="Heading2"/>
      </w:pPr>
      <w:r>
        <w:t xml:space="preserve">Abstract</w:t>
      </w:r>
    </w:p>
    <w:p>
      <w:pPr>
        <w:pStyle w:val="FirstParagraph"/>
      </w:pPr>
      <w:r>
        <w:t xml:space="preserve">This research paper examines the multifaceted role of the Police Officer within the specific geographic and sociopolitical context of Myanmar Yangon. As Myanmar’s largest city and economic hub, Yangon presents a unique set of challenges for law enforcement, ranging from rapid urbanization and infrastructural strain to complex political transitions. This document explores the historical trajectory of police forces in the region, the daily operational realities faced by a Police Officer on the streets of Yangon, and the critical need for modernization in community policing strategies. The paper argues that revitalizing trust between the Police Officer and citizens is essential for sustainable urban stability.</w:t>
      </w:r>
    </w:p>
    <w:bookmarkEnd w:id="20"/>
    <w:bookmarkStart w:id="21" w:name="introduction"/>
    <w:p>
      <w:pPr>
        <w:pStyle w:val="Heading2"/>
      </w:pPr>
      <w:r>
        <w:t xml:space="preserve">1. Introduction</w:t>
      </w:r>
    </w:p>
    <w:p>
      <w:pPr>
        <w:pStyle w:val="FirstParagraph"/>
      </w:pPr>
      <w:r>
        <w:t xml:space="preserve">The city of Myanmar Yangon has long served as the pulsating heart of commerce, culture, and history in Southeast Asia. However, this status brings with it significant complexities regarding public safety and order. Central to maintaining this order is the Police Officer, a figure who operates at the intersection of statutory authority and community welfare. In Myanmar Yangon, the perception and function of police officers are deeply influenced by historical legacies of colonial administration, military governance, and recent democratic aspirations.</w:t>
      </w:r>
    </w:p>
    <w:p>
      <w:pPr>
        <w:pStyle w:val="BodyText"/>
      </w:pPr>
      <w:r>
        <w:t xml:space="preserve">This research paper aims to dissect these dynamics. It is not merely a description of duties but an analysis of how a Police Officer navigates the intricate social fabric of Myanmar Yangon. Understanding this role is crucial for policymakers, international observers, and local communities alike, as the effectiveness and integrity of law enforcement directly impact the quality of life in one of Asia’s most populous cities.</w:t>
      </w:r>
    </w:p>
    <w:bookmarkEnd w:id="21"/>
    <w:bookmarkStart w:id="22" w:name="X83cdb9bc5de05d8030a330c5f97d924cbf745e5"/>
    <w:p>
      <w:pPr>
        <w:pStyle w:val="Heading2"/>
      </w:pPr>
      <w:r>
        <w:t xml:space="preserve">2. Historical Context and Institutional Structure</w:t>
      </w:r>
    </w:p>
    <w:p>
      <w:pPr>
        <w:pStyle w:val="FirstParagraph"/>
      </w:pPr>
      <w:r>
        <w:t xml:space="preserve">To understand the contemporary Police Officer in Myanmar Yangon, one must first acknowledge the historical layers that have shaped their institution. The police structure in Myanmar was originally established during British colonial rule, designed primarily for control rather than service. Following independence and subsequent periods of military rule, the institutional culture retained a heavy emphasis on hierarchy and political loyalty.</w:t>
      </w:r>
    </w:p>
    <w:p>
      <w:pPr>
        <w:pStyle w:val="BodyText"/>
      </w:pPr>
      <w:r>
        <w:t xml:space="preserve">In recent decades, there have been attempts to reform these structures. The transition toward democratic governance sparked hopes for a more community-oriented police force. However, the reversion to military control has created ambiguity within the ranks. For many officers in Myanmar Yangon, this historical baggage creates a dual identity: they are servants of public safety according to international standards, yet often viewed through the lens of political enforcement due to their institutional affiliations.</w:t>
      </w:r>
    </w:p>
    <w:bookmarkEnd w:id="22"/>
    <w:bookmarkStart w:id="25" w:name="X0aa30939706031ae64a01f9252a6c2529f99f14"/>
    <w:p>
      <w:pPr>
        <w:pStyle w:val="Heading2"/>
      </w:pPr>
      <w:r>
        <w:t xml:space="preserve">3. Operational Realities in an Urban Metropolis</w:t>
      </w:r>
    </w:p>
    <w:p>
      <w:pPr>
        <w:pStyle w:val="FirstParagraph"/>
      </w:pPr>
      <w:r>
        <w:t xml:space="preserve">The daily life of a Police Officer in Myanmar Yangon is characterized by high visibility and diverse responsibilities. Unlike specialized units in Western jurisdictions, a typical officer often handles traffic control, minor civil disputes, theft prevention, and crowd management simultaneously.</w:t>
      </w:r>
    </w:p>
    <w:bookmarkStart w:id="23" w:name="traffic-management"/>
    <w:p>
      <w:pPr>
        <w:pStyle w:val="Heading3"/>
      </w:pPr>
      <w:r>
        <w:t xml:space="preserve">3.1 Traffic Management</w:t>
      </w:r>
    </w:p>
    <w:p>
      <w:pPr>
        <w:pStyle w:val="FirstParagraph"/>
      </w:pPr>
      <w:r>
        <w:t xml:space="preserve">In Myanmar Yangon, traffic congestion is a daily struggle. Police Officers are frequently stationed at major intersections such as Maha Bandula Park or the Strand Road area. Their role here extends beyond issuing tickets; they act as navigators in an informal transport system dominated by buses, three-wheelers (Tuk-tuks), and private vehicles. The effectiveness of these officers directly correlates with the flow of economic activity in the city.</w:t>
      </w:r>
    </w:p>
    <w:bookmarkEnd w:id="23"/>
    <w:bookmarkStart w:id="24" w:name="community-interaction-and-trust"/>
    <w:p>
      <w:pPr>
        <w:pStyle w:val="Heading3"/>
      </w:pPr>
      <w:r>
        <w:t xml:space="preserve">3.2 Community Interaction and Trust</w:t>
      </w:r>
    </w:p>
    <w:p>
      <w:pPr>
        <w:pStyle w:val="FirstParagraph"/>
      </w:pPr>
      <w:r>
        <w:t xml:space="preserve">The relationship between a Police Officer and residents in Myanmar Yangon is complex. In many neighborhoods, local police stations serve as informal community centers where minor disputes are settled before reaching the courts. When conducted with integrity, this "neighborhood policing" builds trust. However, incidents of corruption or arbitrary enforcement have historically eroded public confidence.</w:t>
      </w:r>
    </w:p>
    <w:p>
      <w:pPr>
        <w:pStyle w:val="BodyText"/>
      </w:pPr>
      <w:r>
        <w:t xml:space="preserve">This paper posits that the modern Police Officer in Yangon must pivot towards transparency. Community engagement initiatives, where officers interact regularly with local business owners and residents outside of crisis situations, are vital for rebuilding the social contract.</w:t>
      </w:r>
    </w:p>
    <w:bookmarkEnd w:id="24"/>
    <w:bookmarkEnd w:id="25"/>
    <w:bookmarkStart w:id="26" w:name="challenges-facing-law-enforcement"/>
    <w:p>
      <w:pPr>
        <w:pStyle w:val="Heading2"/>
      </w:pPr>
      <w:r>
        <w:t xml:space="preserve">4. Challenges Facing Law Enforcement</w:t>
      </w:r>
    </w:p>
    <w:p>
      <w:pPr>
        <w:pStyle w:val="FirstParagraph"/>
      </w:pPr>
      <w:r>
        <w:t xml:space="preserve">The Police Officer in Myanmar Yangon faces several systemic challenges that hinder effective performance:</w:t>
      </w:r>
    </w:p>
    <w:p>
      <w:pPr>
        <w:numPr>
          <w:ilvl w:val="0"/>
          <w:numId w:val="1001"/>
        </w:numPr>
        <w:pStyle w:val="Compact"/>
      </w:pPr>
      <w:r>
        <w:rPr>
          <w:bCs/>
          <w:b/>
        </w:rPr>
        <w:t xml:space="preserve">Inadequate Resources:</w:t>
      </w:r>
      <w:r>
        <w:t xml:space="preserve"> </w:t>
      </w:r>
      <w:r>
        <w:t xml:space="preserve">Many stations lack basic technological tools for crime mapping or digital record-keeping, relying heavily on manual logs. This limits the ability to track recidivism or solve complex crimes efficiently.</w:t>
      </w:r>
    </w:p>
    <w:p>
      <w:pPr>
        <w:numPr>
          <w:ilvl w:val="0"/>
          <w:numId w:val="1001"/>
        </w:numPr>
        <w:pStyle w:val="Compact"/>
      </w:pPr>
      <w:r>
        <w:rPr>
          <w:bCs/>
          <w:b/>
        </w:rPr>
        <w:t xml:space="preserve">Training Gaps:</w:t>
      </w:r>
      <w:r>
        <w:t xml:space="preserve"> </w:t>
      </w:r>
      <w:r>
        <w:t xml:space="preserve">While new recruits undergo basic training, continuous professional development in areas like forensic science, cybercrime investigation, and human rights compliance is often insufficient.</w:t>
      </w:r>
    </w:p>
    <w:p>
      <w:pPr>
        <w:numPr>
          <w:ilvl w:val="0"/>
          <w:numId w:val="1001"/>
        </w:numPr>
        <w:pStyle w:val="Compact"/>
      </w:pPr>
      <w:r>
        <w:rPr>
          <w:bCs/>
          <w:b/>
        </w:rPr>
        <w:t xml:space="preserve">Sociopolitical Tensions:</w:t>
      </w:r>
      <w:r>
        <w:t xml:space="preserve"> </w:t>
      </w:r>
      <w:r>
        <w:t xml:space="preserve">In a politically volatile environment, Police Officers often find themselves in the position of enforcers during protests or civil unrest. This polarizes their role, making it difficult to maintain neutrality and public trust simultaneously.</w:t>
      </w:r>
    </w:p>
    <w:bookmarkEnd w:id="26"/>
    <w:bookmarkStart w:id="30" w:name="Xb4f465ecfac164c2ab7a4ed1edc0cd55ce140d8"/>
    <w:p>
      <w:pPr>
        <w:pStyle w:val="Heading2"/>
      </w:pPr>
      <w:r>
        <w:t xml:space="preserve">5. The Path Forward: Modernization and Community Policing</w:t>
      </w:r>
    </w:p>
    <w:p>
      <w:pPr>
        <w:pStyle w:val="FirstParagraph"/>
      </w:pPr>
      <w:r>
        <w:t xml:space="preserve">To address these challenges, a strategic framework for modernizing the police force in Myanmar Yangon is proposed. This paper recommends three key pillars:</w:t>
      </w:r>
    </w:p>
    <w:bookmarkStart w:id="27" w:name="digital-transformation"/>
    <w:p>
      <w:pPr>
        <w:pStyle w:val="Heading3"/>
      </w:pPr>
      <w:r>
        <w:t xml:space="preserve">5.1 Digital Transformation</w:t>
      </w:r>
    </w:p>
    <w:p>
      <w:pPr>
        <w:pStyle w:val="FirstParagraph"/>
      </w:pPr>
      <w:r>
        <w:t xml:space="preserve">Implementing digital databases for crime reporting and traffic violations can reduce opportunities for petty corruption and increase accountability. A transparent, digital system allows the public to see how cases are processed, fostering a sense of justice.</w:t>
      </w:r>
    </w:p>
    <w:bookmarkEnd w:id="27"/>
    <w:bookmarkStart w:id="28" w:name="enhanced-training-in-human-rights"/>
    <w:p>
      <w:pPr>
        <w:pStyle w:val="Heading3"/>
      </w:pPr>
      <w:r>
        <w:t xml:space="preserve">5.2 Enhanced Training in Human Rights</w:t>
      </w:r>
    </w:p>
    <w:p>
      <w:pPr>
        <w:pStyle w:val="FirstParagraph"/>
      </w:pPr>
      <w:r>
        <w:t xml:space="preserve">Mandatory training modules focusing on de-escalation techniques, human rights standards, and gender sensitivity should be integrated into the curriculum for every Police Officer. This is particularly important in Myanmar Yangon, where diverse populations coexist.</w:t>
      </w:r>
    </w:p>
    <w:bookmarkEnd w:id="28"/>
    <w:bookmarkStart w:id="29" w:name="community-liaison-programs"/>
    <w:p>
      <w:pPr>
        <w:pStyle w:val="Heading3"/>
      </w:pPr>
      <w:r>
        <w:t xml:space="preserve">5.4 Community Liaison Programs</w:t>
      </w:r>
    </w:p>
    <w:p>
      <w:pPr>
        <w:pStyle w:val="FirstParagraph"/>
      </w:pPr>
      <w:r>
        <w:t xml:space="preserve">Policing cannot succeed in isolation. Establishing formal liaison committees between local police stations and neighborhood administrations can facilitate better communication. When a Police Officer is seen as a partner in community safety rather than an external enforcer, compliance with laws increases naturally.</w:t>
      </w:r>
    </w:p>
    <w:bookmarkEnd w:id="29"/>
    <w:bookmarkEnd w:id="30"/>
    <w:bookmarkStart w:id="31" w:name="conclusion"/>
    <w:p>
      <w:pPr>
        <w:pStyle w:val="Heading2"/>
      </w:pPr>
      <w:r>
        <w:t xml:space="preserve">6. Conclusion</w:t>
      </w:r>
    </w:p>
    <w:p>
      <w:pPr>
        <w:pStyle w:val="FirstParagraph"/>
      </w:pPr>
      <w:r>
        <w:t xml:space="preserve">The role of the Police Officer in Myanmar Yangon is pivotal to the city’s stability and future prosperity. While historical and structural challenges persist, there is a clear pathway toward reform through modernization, transparency, and community engagement. The transformation of the Police Officer from a symbol of state power to a guardian of public trust requires sustained effort from both institutional leadership and civil society.</w:t>
      </w:r>
    </w:p>
    <w:p>
      <w:pPr>
        <w:pStyle w:val="BodyText"/>
      </w:pPr>
      <w:r>
        <w:t xml:space="preserve">For Myanmar Yangon to thrive as a modern urban center, its law enforcement agencies must evolve in tandem with its economic growth. By investing in the professional development and ethical grounding of each Police Officer, the city can foster a safer, more inclusive environment for all residents. This research paper underscores that effective policing is not just about enforcing laws, but about building relationships within the vibrant tapestry of Myanmar Yangon.</w:t>
      </w:r>
    </w:p>
    <w:bookmarkEnd w:id="31"/>
    <w:bookmarkStart w:id="32" w:name="references"/>
    <w:p>
      <w:pPr>
        <w:pStyle w:val="Heading2"/>
      </w:pPr>
      <w:r>
        <w:t xml:space="preserve">References</w:t>
      </w:r>
    </w:p>
    <w:p>
      <w:pPr>
        <w:pStyle w:val="FirstParagraph"/>
      </w:pPr>
      <w:r>
        <w:t xml:space="preserve">Note: The following references are illustrative for the purpose of this research paper format.</w:t>
      </w:r>
    </w:p>
    <w:p>
      <w:pPr>
        <w:numPr>
          <w:ilvl w:val="0"/>
          <w:numId w:val="1002"/>
        </w:numPr>
        <w:pStyle w:val="Compact"/>
      </w:pPr>
      <w:r>
        <w:t xml:space="preserve">Burma Center Research. (2021). *Local Governance and Security in Myanmar*. London: Burma Center.</w:t>
      </w:r>
    </w:p>
    <w:p>
      <w:pPr>
        <w:numPr>
          <w:ilvl w:val="0"/>
          <w:numId w:val="1002"/>
        </w:numPr>
        <w:pStyle w:val="Compact"/>
      </w:pPr>
      <w:r>
        <w:t xml:space="preserve">Ministry of Home Affairs, Republic of the Union of Myanmar. (2019). *Police Force Operational Guidelines*. Yangon: Government Printing Corporation.</w:t>
      </w:r>
    </w:p>
    <w:p>
      <w:pPr>
        <w:numPr>
          <w:ilvl w:val="0"/>
          <w:numId w:val="1002"/>
        </w:numPr>
        <w:pStyle w:val="Compact"/>
      </w:pPr>
      <w:r>
        <w:t xml:space="preserve">Silcock, R. (2018). *Urbanization and Security in Southeast Asia*. Journal of Asian Studies, 45(3), 112-130.</w:t>
      </w:r>
    </w:p>
    <w:p>
      <w:pPr>
        <w:numPr>
          <w:ilvl w:val="0"/>
          <w:numId w:val="1002"/>
        </w:numPr>
        <w:pStyle w:val="Compact"/>
      </w:pPr>
      <w:r>
        <w:t xml:space="preserve">Transparency International Myanmar. (2020). *Corruption Perceptions and Public Trust in Law Enforcement*. Yangon: TI Myanmar Office.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Police Officer in Myanmar Yangon</dc:title>
  <dc:creator/>
  <dc:language>en</dc:language>
  <cp:keywords/>
  <dcterms:created xsi:type="dcterms:W3CDTF">2026-07-29T13:06:41Z</dcterms:created>
  <dcterms:modified xsi:type="dcterms:W3CDTF">2026-07-29T13:06:41Z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