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Spain</w:t>
      </w:r>
      <w:r>
        <w:t xml:space="preserve"> </w:t>
      </w:r>
      <w:r>
        <w:t xml:space="preserve">Valencia:</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4" w:name="Xdcec5e9d0e3ae7e7b872de622d37c91ada7f65f"/>
    <w:p>
      <w:pPr>
        <w:pStyle w:val="Heading1"/>
      </w:pPr>
      <w:r>
        <w:t xml:space="preserve">The Role and Evolution of the Police Officer in Spain Valencia</w:t>
      </w:r>
      <w:r>
        <w:br/>
      </w:r>
      <w:r>
        <w:t xml:space="preserve">A Comprehensive Research Analysis</w:t>
      </w:r>
    </w:p>
    <w:p>
      <w:pPr>
        <w:pStyle w:val="FirstParagraph"/>
      </w:pPr>
      <w:r>
        <w:rPr>
          <w:bCs/>
          <w:b/>
        </w:rPr>
        <w:t xml:space="preserve">Abstract:</w:t>
      </w:r>
      <w:r>
        <w:br/>
      </w:r>
      <w:r>
        <w:t xml:space="preserve">This document examines the multifaceted role of the police officer within the specific context of Spain Valencia. It explores the institutional frameworks, including both national and autonomous forces, detailing their responsibilities in maintaining public order, combating organized crime, and serving local communities. The research highlights unique challenges faced by law enforcement in this region due to its high tourism volume and Mediterranean geography.</w:t>
      </w:r>
    </w:p>
    <w:bookmarkStart w:id="20" w:name="introduction"/>
    <w:p>
      <w:pPr>
        <w:pStyle w:val="Heading2"/>
      </w:pPr>
      <w:r>
        <w:t xml:space="preserve">Introduction</w:t>
      </w:r>
    </w:p>
    <w:p>
      <w:pPr>
        <w:pStyle w:val="FirstParagraph"/>
      </w:pPr>
      <w:r>
        <w:t xml:space="preserve">The concept of the Police Officer is central to the preservation of civil liberties and the maintenance of social order within any democratic state. In Spain Valencia, this role is particularly complex due to the dual structure of law enforcement. The region operates under a shared jurisdiction where national security forces collaborate closely with autonomous regional bodies. This paper aims to provide an in-depth analysis of how Police Officer duties are defined, executed, and perceived in Spain Valencia today.</w:t>
      </w:r>
    </w:p>
    <w:bookmarkEnd w:id="20"/>
    <w:bookmarkStart w:id="22" w:name="institutional-framework-the-dual-system"/>
    <w:p>
      <w:pPr>
        <w:pStyle w:val="Heading2"/>
      </w:pPr>
      <w:r>
        <w:t xml:space="preserve">Institutional Framework: The Dual System</w:t>
      </w:r>
    </w:p>
    <w:p>
      <w:pPr>
        <w:pStyle w:val="FirstParagraph"/>
      </w:pPr>
      <w:r>
        <w:t xml:space="preserve">To understand the police landscape in Spain Valencia one must first recognize the distinction between state-level and regional-level authorities. The primary national force is the Guardia Civil (Civil Guard) and the Policía Nacional (National Police). These officers fall under federal jurisdiction and handle issues such as cross-border crime, drug trafficking, terrorism prevention, and immigration control.</w:t>
      </w:r>
    </w:p>
    <w:bookmarkStart w:id="21" w:name="X19bfe52b3e81cd45a9692f7454e976ec3932083"/>
    <w:p>
      <w:pPr>
        <w:pStyle w:val="Heading3"/>
      </w:pPr>
      <w:r>
        <w:t xml:space="preserve">The Mossos d'Esquadra vs. The Ertzaintza: A Comparative Note</w:t>
      </w:r>
    </w:p>
    <w:p>
      <w:pPr>
        <w:pStyle w:val="FirstParagraph"/>
      </w:pPr>
      <w:r>
        <w:t xml:space="preserve">It is important to note that while Catalonia has the Mossos d'Esquadra and the Basque Country has the Ertzaintza, Valencia operates primarily under the jurisdiction of state forces with a specialized autonomous corps known as the Policía Foral or specific municipal guards. However, recent political developments have discussed expanding autonomy for local police powers. In practice, most day-to-day policing in urban centers like Valencia city is conducted by the Policía Nacional and local Municipal Police.</w:t>
      </w:r>
    </w:p>
    <w:bookmarkEnd w:id="21"/>
    <w:bookmarkEnd w:id="22"/>
    <w:bookmarkStart w:id="24" w:name="the-role-of-local-municipal-police"/>
    <w:p>
      <w:pPr>
        <w:pStyle w:val="Heading2"/>
      </w:pPr>
      <w:r>
        <w:t xml:space="preserve">The Role of Local Municipal Police</w:t>
      </w:r>
    </w:p>
    <w:p>
      <w:pPr>
        <w:pStyle w:val="FirstParagraph"/>
      </w:pPr>
      <w:r>
        <w:t xml:space="preserve">At the grassroots level, the Local Municipal Police play a crucial role in Spain Valencia. These officers are responsible for traffic control, noise regulation, waste management enforcement, and minor criminal investigations. Their presence is highly visible in tourist areas such as La Malvarrosa beach or the City of Arts and Sciences.</w:t>
      </w:r>
    </w:p>
    <w:bookmarkStart w:id="23" w:name="community-policing-strategies"/>
    <w:p>
      <w:pPr>
        <w:pStyle w:val="Heading3"/>
      </w:pPr>
      <w:r>
        <w:t xml:space="preserve">Community Policing Strategies</w:t>
      </w:r>
    </w:p>
    <w:p>
      <w:pPr>
        <w:pStyle w:val="FirstParagraph"/>
      </w:pPr>
      <w:r>
        <w:t xml:space="preserve">In recent years there has been a shift towards community policing models within Spanish cities including those in Valencia. The goal is to build trust between residents and police officers through regular interaction rather than solely reactive law enforcement. This approach has proven effective in reducing petty crime and improving the quality of life for citizens.</w:t>
      </w:r>
    </w:p>
    <w:bookmarkEnd w:id="23"/>
    <w:bookmarkEnd w:id="24"/>
    <w:bookmarkStart w:id="27" w:name="tourism-and-security-challenges"/>
    <w:p>
      <w:pPr>
        <w:pStyle w:val="Heading2"/>
      </w:pPr>
      <w:r>
        <w:t xml:space="preserve">Tourism and Security Challenges</w:t>
      </w:r>
    </w:p>
    <w:p>
      <w:pPr>
        <w:pStyle w:val="FirstParagraph"/>
      </w:pPr>
      <w:r>
        <w:t xml:space="preserve">One of the most significant factors influencing police work in Spain Valencia is tourism. As one of Europe's top destinations, the region experiences massive influxes of visitors during peak seasons. This creates unique security challenges that require specialized training for Police Officers.</w:t>
      </w:r>
    </w:p>
    <w:bookmarkStart w:id="25" w:name="managing-crowds-and-events"/>
    <w:p>
      <w:pPr>
        <w:pStyle w:val="Heading3"/>
      </w:pPr>
      <w:r>
        <w:t xml:space="preserve">Managing Crowds and Events</w:t>
      </w:r>
    </w:p>
    <w:p>
      <w:pPr>
        <w:pStyle w:val="FirstParagraph"/>
      </w:pPr>
      <w:r>
        <w:t xml:space="preserve">The Fallas festival (Las Fallas) is a prime example of this challenge. Millions of visitors gather in Valencia city over several days, requiring extensive crowd control measures, counter-terrorism readiness, and emergency response coordination. Police Officers must be adept at managing large crowds while respecting cultural traditions and ensuring safety.</w:t>
      </w:r>
    </w:p>
    <w:bookmarkEnd w:id="25"/>
    <w:bookmarkStart w:id="26" w:name="tourist-crime-dynamics"/>
    <w:p>
      <w:pPr>
        <w:pStyle w:val="Heading3"/>
      </w:pPr>
      <w:r>
        <w:t xml:space="preserve">Tourist-Crime Dynamics</w:t>
      </w:r>
    </w:p>
    <w:p>
      <w:pPr>
        <w:pStyle w:val="FirstParagraph"/>
      </w:pPr>
      <w:r>
        <w:t xml:space="preserve">Pickpocketing and petty theft remain prevalent concerns in tourist-heavy zones. Law enforcement agencies have implemented targeted strategies including increased patrols, surveillance technology integration, and international cooperation to combat organized groups targeting tourists. Training programs now emphasize cultural sensitivity alongside investigative skills.</w:t>
      </w:r>
    </w:p>
    <w:bookmarkEnd w:id="26"/>
    <w:bookmarkEnd w:id="27"/>
    <w:bookmarkStart w:id="29" w:name="techneological-advancements-in-policing"/>
    <w:p>
      <w:pPr>
        <w:pStyle w:val="Heading2"/>
      </w:pPr>
      <w:r>
        <w:t xml:space="preserve">Techneological Advancements in Policing</w:t>
      </w:r>
    </w:p>
    <w:p>
      <w:pPr>
        <w:pStyle w:val="FirstParagraph"/>
      </w:pPr>
      <w:r>
        <w:t xml:space="preserve">The modern Police Officer in Spain Valencia relies heavily on technological tools. From body cameras to AI-driven data analysis systems these technologies enhance operational efficiency and accountability.</w:t>
      </w:r>
    </w:p>
    <w:bookmarkStart w:id="28" w:name="data-driven-policing"/>
    <w:p>
      <w:pPr>
        <w:pStyle w:val="Heading3"/>
      </w:pPr>
      <w:r>
        <w:t xml:space="preserve">Data-Driven Policing</w:t>
      </w:r>
    </w:p>
    <w:p>
      <w:pPr>
        <w:pStyle w:val="FirstParagraph"/>
      </w:pPr>
      <w:r>
        <w:t xml:space="preserve">Valencia has invested significantly in smart city infrastructure which includes integrated surveillance networks. These systems allow police commands to monitor real-time activity across the region, enabling rapid deployment of resources when incidents occur. However this raises important questions about privacy rights and data protection.</w:t>
      </w:r>
    </w:p>
    <w:bookmarkEnd w:id="28"/>
    <w:bookmarkEnd w:id="29"/>
    <w:bookmarkStart w:id="31" w:name="Xed4bf1c4f688a08e0c7cb6da89507adde4b5786"/>
    <w:p>
      <w:pPr>
        <w:pStyle w:val="Heading2"/>
      </w:pPr>
      <w:r>
        <w:t xml:space="preserve">Ethical Considerations and Accountability</w:t>
      </w:r>
    </w:p>
    <w:p>
      <w:pPr>
        <w:pStyle w:val="FirstParagraph"/>
      </w:pPr>
      <w:r>
        <w:t xml:space="preserve">As with any powerful institution ethical conduct is paramount for the legitimacy of Police Officers in Spain Valencia. Recent years have seen increased scrutiny regarding use-of-force policies and accountability mechanisms.</w:t>
      </w:r>
    </w:p>
    <w:bookmarkStart w:id="30" w:name="training-standards"/>
    <w:p>
      <w:pPr>
        <w:pStyle w:val="Heading3"/>
      </w:pPr>
      <w:r>
        <w:t xml:space="preserve">Training Standards</w:t>
      </w:r>
    </w:p>
    <w:p>
      <w:pPr>
        <w:pStyle w:val="FirstParagraph"/>
      </w:pPr>
      <w:r>
        <w:t xml:space="preserve">Ongoing education emphasizes de-escalation techniques, human rights compliance, and intercultural communication. This training ensures that officers can handle diverse populations effectively while upholding legal standards.</w:t>
      </w:r>
    </w:p>
    <w:bookmarkEnd w:id="30"/>
    <w:bookmarkEnd w:id="31"/>
    <w:bookmarkStart w:id="32" w:name="conclusion"/>
    <w:p>
      <w:pPr>
        <w:pStyle w:val="Heading2"/>
      </w:pPr>
      <w:r>
        <w:t xml:space="preserve">Conclusion</w:t>
      </w:r>
    </w:p>
    <w:p>
      <w:pPr>
        <w:pStyle w:val="FirstParagraph"/>
      </w:pPr>
      <w:r>
        <w:t xml:space="preserve">The role of the Police Officer in Spain Valencia is dynamic and evolving. Operating within a complex institutional framework they face unique challenges related to tourism, geography, and social dynamics. Through continued investment in technology training and community engagement strategies law enforcement agencies aim to maintain public safety while respecting individual freedoms.</w:t>
      </w:r>
    </w:p>
    <w:p>
      <w:pPr>
        <w:pStyle w:val="BodyText"/>
      </w:pPr>
      <w:r>
        <w:t xml:space="preserve">Future research should focus on assessing the long-term impact of technological integration on policing outcomes and exploring further opportunities for inter-agency cooperation between state forces and municipal entities. Ultimately the effectiveness of any Police Officer depends not just on their skills but also on the support structure provided by society and government institutions in Spain Valencia.</w:t>
      </w:r>
    </w:p>
    <w:bookmarkEnd w:id="32"/>
    <w:bookmarkStart w:id="33" w:name="references"/>
    <w:p>
      <w:pPr>
        <w:pStyle w:val="Heading2"/>
      </w:pPr>
      <w:r>
        <w:t xml:space="preserve">References</w:t>
      </w:r>
    </w:p>
    <w:p>
      <w:pPr>
        <w:pStyle w:val="FirstParagraph"/>
      </w:pPr>
      <w:r>
        <w:rPr>
          <w:iCs/>
          <w:i/>
        </w:rPr>
        <w:t xml:space="preserve">(Note: The following references are illustrative examples relevant to academic writing standards.)</w:t>
      </w:r>
    </w:p>
    <w:p>
      <w:pPr>
        <w:numPr>
          <w:ilvl w:val="0"/>
          <w:numId w:val="1001"/>
        </w:numPr>
        <w:pStyle w:val="Compact"/>
      </w:pPr>
      <w:r>
        <w:t xml:space="preserve">García Martínez, J. (2021). *Community Policing in Mediterranean Cities*. Madrid University Press.</w:t>
      </w:r>
    </w:p>
    <w:p>
      <w:pPr>
        <w:numPr>
          <w:ilvl w:val="0"/>
          <w:numId w:val="1001"/>
        </w:numPr>
        <w:pStyle w:val="Compact"/>
      </w:pPr>
      <w:r>
        <w:t xml:space="preserve">Rodriguez Lopez, A. (2023). "Tourism and Law Enforcement: Challenges in Spain." Journal of European Security Studies.</w:t>
      </w:r>
    </w:p>
    <w:p>
      <w:pPr>
        <w:numPr>
          <w:ilvl w:val="0"/>
          <w:numId w:val="1001"/>
        </w:numPr>
        <w:pStyle w:val="Compact"/>
      </w:pPr>
      <w:r>
        <w:t xml:space="preserve">Valencia City Council Report on Public Safety Strategies 2023-2025.</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Spain Valencia: A Comprehensive Research Analysis</dc:title>
  <dc:creator/>
  <dc:language>en</dc:language>
  <cp:keywords/>
  <dcterms:created xsi:type="dcterms:W3CDTF">2026-07-29T17:18:02Z</dcterms:created>
  <dcterms:modified xsi:type="dcterms:W3CDTF">2026-07-29T17:18:02Z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