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Consensus: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Israel</w:t>
      </w:r>
      <w:r>
        <w:t xml:space="preserve"> </w:t>
      </w:r>
      <w:r>
        <w:t xml:space="preserve">Jerusalem</w:t>
      </w:r>
    </w:p>
    <w:bookmarkStart w:id="27" w:name="X3643fe717c41b1c2f2a3764f54157d0390ee305"/>
    <w:p>
      <w:pPr>
        <w:pStyle w:val="Heading1"/>
      </w:pPr>
      <w:r>
        <w:t xml:space="preserve">The Architect of Consensus:</w:t>
      </w:r>
      <w:r>
        <w:br/>
      </w:r>
      <w:r>
        <w:t xml:space="preserve">A Research Paper on the Politician in Israel Jerusalem</w:t>
      </w:r>
    </w:p>
    <w:p>
      <w:pPr>
        <w:pStyle w:val="FirstParagraph"/>
      </w:pPr>
      <w:r>
        <w:t xml:space="preserve">Date: May 24, 2024</w:t>
      </w:r>
      <w:r>
        <w:br/>
      </w:r>
      <w:r>
        <w:t xml:space="preserve">Draft Version 1.0</w:t>
      </w:r>
      <w:r>
        <w:br/>
      </w:r>
      <w:r>
        <w:t xml:space="preserve">Institutional Affiliation: Institute for Middle Eastern Political Studies</w:t>
      </w:r>
    </w:p>
    <w:bookmarkStart w:id="20" w:name="abstract"/>
    <w:p>
      <w:pPr>
        <w:pStyle w:val="Heading3"/>
      </w:pPr>
      <w:r>
        <w:t xml:space="preserve">Abstract</w:t>
      </w:r>
    </w:p>
    <w:p>
      <w:pPr>
        <w:pStyle w:val="FirstParagraph"/>
      </w:pPr>
      <w:r>
        <w:t xml:space="preserve">This research paper examines the multifaceted role of the politician within the complex geopolitical and socio-religious landscape of Israel Jerusalem. By analyzing historical precedents, current legislative challenges, and diplomatic necessities, this study argues that a successful politician in this region must transcend traditional party lines to become a facilitator of coexistence while maintaining national security imperatives. The paper highlights how the unique status of Israel Jerusalem necessitates a specialized political skill set that balances secular governance with religious significance and international expectation.</w:t>
      </w:r>
    </w:p>
    <w:bookmarkEnd w:id="20"/>
    <w:bookmarkStart w:id="21" w:name="Xc1da4e3cb5e55a7db3367e49f589618e32f7be0"/>
    <w:p>
      <w:pPr>
        <w:pStyle w:val="Heading2"/>
      </w:pPr>
      <w:r>
        <w:t xml:space="preserve">Introduction: The Unique Political Ecology of Israel Jerusalem</w:t>
      </w:r>
    </w:p>
    <w:p>
      <w:pPr>
        <w:pStyle w:val="FirstParagraph"/>
      </w:pPr>
      <w:r>
        <w:t xml:space="preserve">To understand the role of a politician in Israel Jerusalem, one must first acknowledge that this city is not merely an administrative capital but a spiritual axis for billions of people. For Jews, it represents historical continuity and religious redemption; for Muslims, it holds profound sanctity as the third holiest site in Islam; and for Christians, it is the stage of central biblical events. Consequently, the politician operating within Israel Jerusalem faces a pressure cooker environment where every policy decision carries theological weight and global resonance. Unlike politicians in other democracies who may focus primarily on economic indicators or social welfare, a politician here must navigate a tripartite challenge: internal communal cohesion, national security requirements, and intense international scrutiny.</w:t>
      </w:r>
    </w:p>
    <w:p>
      <w:pPr>
        <w:pStyle w:val="BodyText"/>
      </w:pPr>
      <w:r>
        <w:t xml:space="preserve">The concept of the "politician" in this context is distinct. It requires an individual who can articulate a vision of sovereignty without alienating neighboring populations or triggering diplomatic crises. This research paper posits that the modern politician in Israel Jerusalem must act as both a guardian of national identity and a bridge-builder across civilizational divides. The stakes are elevated by the city's divided physical infrastructure and its fragmented political psyche, requiring leaders who possess high emotional intelligence alongside strategic acumen.</w:t>
      </w:r>
    </w:p>
    <w:bookmarkEnd w:id="21"/>
    <w:bookmarkStart w:id="22" w:name="X04af49a6e39f91fd5a177e925534bc729d77624"/>
    <w:p>
      <w:pPr>
        <w:pStyle w:val="Heading2"/>
      </w:pPr>
      <w:r>
        <w:t xml:space="preserve">The Historical Evolution of Political Leadership</w:t>
      </w:r>
    </w:p>
    <w:p>
      <w:pPr>
        <w:pStyle w:val="FirstParagraph"/>
      </w:pPr>
      <w:r>
        <w:t xml:space="preserve">The trajectory of political leadership in Israel Jerusalem has evolved significantly since the city’s reunification in 1967. In the early decades, the primary focus was on consolidation—extending Israeli sovereignty and integrating Arab neighborhoods into municipal services. Politicians of this era were often characterized by their ability to enforce state authority while managing delicate security operations. However, as the region entered periods of heightened conflict and peace negotiations in subsequent years, the role shifted toward diplomacy and crisis management.</w:t>
      </w:r>
    </w:p>
    <w:p>
      <w:pPr>
        <w:pStyle w:val="BodyText"/>
      </w:pPr>
      <w:r>
        <w:t xml:space="preserve">Historically, politicians who succeeded in Israel Jerusalem were those who could balance hardline security postures with pragmatic administrative governance. For instance, during periods of uprising or intifada, local leaders had to coordinate between military commands and civil populations. This dual responsibility forced the evolution of a new type of politician: one who is equally comfortable in security briefings and community town halls. This historical precedent suggests that resilience and adaptability are core traits for any politician aiming for longevity in this specific locale.</w:t>
      </w:r>
    </w:p>
    <w:bookmarkEnd w:id="22"/>
    <w:bookmarkStart w:id="23" w:name="X9088ada693ee3cf9d860be1a08afdc5e8340b57"/>
    <w:p>
      <w:pPr>
        <w:pStyle w:val="Heading2"/>
      </w:pPr>
      <w:r>
        <w:t xml:space="preserve">Contemporary Challenges: Coexistence and Governance</w:t>
      </w:r>
    </w:p>
    <w:p>
      <w:pPr>
        <w:pStyle w:val="FirstParagraph"/>
      </w:pPr>
      <w:r>
        <w:t xml:space="preserve">In the contemporary era, the most pressing challenge for a politician in Israel Jerusalem is fostering coexistence amidst deep-seated mistrust. The demographic reality of the city includes a Jewish majority and an Arab minority that often feels marginalized in political discourse. A competent politician must address these disparities through inclusive policy-making that ensures equitable resource distribution, housing rights, and representation. Failure to do so risks exacerbating social fractures that can be exploited by extremist elements on both sides.</w:t>
      </w:r>
    </w:p>
    <w:p>
      <w:pPr>
        <w:pStyle w:val="BodyText"/>
      </w:pPr>
      <w:r>
        <w:t xml:space="preserve">Furthermore, the politician must navigate the complexities of religious law versus secular governance. Issues such as Shabbat observance in public spaces, access to holy sites for different faiths, and the role of rabbinical courts in civil matters are frequent flashpoints. A politician who ignores these sensitivities risks losing legitimacy among both religious conservatives and liberal secularists. Therefore, effective leadership requires a nuanced understanding of theology and law, allowing the politician to craft compromises that respect tradition while upholding democratic principles.</w:t>
      </w:r>
    </w:p>
    <w:bookmarkEnd w:id="23"/>
    <w:bookmarkStart w:id="24" w:name="X0c4a4b325b8ee0b057c897f95f3fba6394fc074"/>
    <w:p>
      <w:pPr>
        <w:pStyle w:val="Heading2"/>
      </w:pPr>
      <w:r>
        <w:t xml:space="preserve">The International Dimension: Diplomacy as Domestic Policy</w:t>
      </w:r>
    </w:p>
    <w:p>
      <w:pPr>
        <w:pStyle w:val="FirstParagraph"/>
      </w:pPr>
      <w:r>
        <w:t xml:space="preserve">No analysis of the politician in Israel Jerusalem is complete without addressing the international dimension. The status of the city is a cornerstone of global diplomacy, with many nations maintaining embassies elsewhere or calling for internationalization. Consequently, a politician here must be adept at managing foreign relations not just as an extension of foreign policy, but as a domestic imperative. International pressure can significantly impact local stability and funding.</w:t>
      </w:r>
    </w:p>
    <w:p>
      <w:pPr>
        <w:pStyle w:val="BodyText"/>
      </w:pPr>
      <w:r>
        <w:t xml:space="preserve">The successful politician leverages international support for infrastructure development and cultural exchange while firmly defending national sovereignty against what they perceive as biased diplomatic interventions. This balancing act requires rhetorical precision and strategic alliances. They must be able to communicate the Israeli perspective on security needs to an often skeptical international audience, while simultaneously engaging with moderate global partners who seek stability in the region.</w:t>
      </w:r>
    </w:p>
    <w:bookmarkEnd w:id="24"/>
    <w:bookmarkStart w:id="25" w:name="the-ideal-profile-a-synthesis-of-traits"/>
    <w:p>
      <w:pPr>
        <w:pStyle w:val="Heading2"/>
      </w:pPr>
      <w:r>
        <w:t xml:space="preserve">The Ideal Profile: A Synthesis of Traits</w:t>
      </w:r>
    </w:p>
    <w:p>
      <w:pPr>
        <w:pStyle w:val="FirstParagraph"/>
      </w:pPr>
      <w:r>
        <w:t xml:space="preserve">Based on historical analysis and contemporary demands, this research paper identifies several key traits for an ideal politician in Israel Jerusalem:</w:t>
      </w:r>
    </w:p>
    <w:p>
      <w:pPr>
        <w:numPr>
          <w:ilvl w:val="0"/>
          <w:numId w:val="1001"/>
        </w:numPr>
        <w:pStyle w:val="Compact"/>
      </w:pPr>
      <w:r>
        <w:rPr>
          <w:bCs/>
          <w:b/>
        </w:rPr>
        <w:t xml:space="preserve">Patriotic Pragmatism:</w:t>
      </w:r>
      <w:r>
        <w:t xml:space="preserve"> </w:t>
      </w:r>
      <w:r>
        <w:t xml:space="preserve">Unwavering loyalty to the state coupled with the practicality to make difficult compromises when necessary.</w:t>
      </w:r>
    </w:p>
    <w:p>
      <w:pPr>
        <w:numPr>
          <w:ilvl w:val="0"/>
          <w:numId w:val="1001"/>
        </w:numPr>
        <w:pStyle w:val="Compact"/>
      </w:pPr>
      <w:r>
        <w:rPr>
          <w:bCs/>
          <w:b/>
        </w:rPr>
        <w:t xml:space="preserve">Cultural Literacy:</w:t>
      </w:r>
      <w:r>
        <w:t xml:space="preserve"> </w:t>
      </w:r>
      <w:r>
        <w:t xml:space="preserve">Deep knowledge of Jewish, Islamic, and Christian traditions to navigate religious sensitivities effectively.</w:t>
      </w:r>
    </w:p>
    <w:p>
      <w:pPr>
        <w:numPr>
          <w:ilvl w:val="0"/>
          <w:numId w:val="1001"/>
        </w:numPr>
        <w:pStyle w:val="Compact"/>
      </w:pPr>
      <w:r>
        <w:rPr>
          <w:bCs/>
          <w:b/>
        </w:rPr>
        <w:t xml:space="preserve">Crisis Management Skills:</w:t>
      </w:r>
      <w:r>
        <w:t xml:space="preserve"> </w:t>
      </w:r>
      <w:r>
        <w:t xml:space="preserve">The ability to remain calm and decisive during violent outbreaks or political scandals.</w:t>
      </w:r>
    </w:p>
    <w:p>
      <w:pPr>
        <w:numPr>
          <w:ilvl w:val="0"/>
          <w:numId w:val="1001"/>
        </w:numPr>
        <w:pStyle w:val="Compact"/>
      </w:pPr>
      <w:r>
        <w:rPr>
          <w:bCs/>
          <w:b/>
        </w:rPr>
        <w:t xml:space="preserve">Inclusive Visionary Thinking:</w:t>
      </w:r>
      <w:r>
        <w:t xml:space="preserve"> </w:t>
      </w:r>
      <w:r>
        <w:t xml:space="preserve">A long-term perspective that envisions a city where all residents, regardless of faith, feel secure and valued.</w:t>
      </w:r>
    </w:p>
    <w:bookmarkEnd w:id="25"/>
    <w:bookmarkStart w:id="26" w:name="conclusion"/>
    <w:p>
      <w:pPr>
        <w:pStyle w:val="Heading2"/>
      </w:pPr>
      <w:r>
        <w:t xml:space="preserve">Conclusion</w:t>
      </w:r>
    </w:p>
    <w:p>
      <w:pPr>
        <w:pStyle w:val="FirstParagraph"/>
      </w:pPr>
      <w:r>
        <w:t xml:space="preserve">The politician in Israel Jerusalem operates at the intersection of history, religion, and geopolitics. Their role extends beyond traditional legislative duties to include spiritual stewardship and diplomatic mediation. As this research paper has demonstrated, the complexity of the environment demands a leader who is not only politically savvy but also deeply empathetic to the diverse narratives that define life in this ancient city.</w:t>
      </w:r>
    </w:p>
    <w:p>
      <w:pPr>
        <w:pStyle w:val="BodyText"/>
      </w:pPr>
      <w:r>
        <w:t xml:space="preserve">Future stability in Israel Jerusalem will depend heavily on whether emerging political figures can rise above partisan interests to serve as true architects of consensus. The world watches closely, and the actions of these politicians will shape not only the fate of Jerusalem but also the broader peace process in the Middle East. It is imperative that aspiring and current politicians recognize this magnitude, dedicating themselves to a path that honors tradition while embracing a future defined by mutual respect and enduring peace.</w:t>
      </w:r>
    </w:p>
    <w:p>
      <w:pPr>
        <w:pStyle w:val="BodyText"/>
      </w:pPr>
      <w:r>
        <w:t xml:space="preserve">In conclusion, being a politician in Israel Jerusalem is perhaps one of the most challenging political vocations on Earth. It requires a rare blend of courage, wisdom, and humility. Only by acknowledging the unique pressures exerted by this specific locus can we hope to understand the critical importance of effective leadership in this holy and contested 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Consensus: A Research Paper on the Politician in Israel Jerusalem</dc:title>
  <dc:creator/>
  <dc:language>en</dc:language>
  <cp:keywords/>
  <dcterms:created xsi:type="dcterms:W3CDTF">2026-07-29T13:49:27Z</dcterms:created>
  <dcterms:modified xsi:type="dcterms:W3CDTF">2026-07-29T13:49:27Z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