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Research</w:t>
      </w:r>
      <w:r>
        <w:t xml:space="preserve"> </w:t>
      </w:r>
      <w:r>
        <w:t xml:space="preserve">Paper</w:t>
      </w:r>
    </w:p>
    <w:bookmarkStart w:id="25" w:name="X6ce021c739952610a5e7afbd31076f35d794604"/>
    <w:p>
      <w:pPr>
        <w:pStyle w:val="Heading1"/>
      </w:pPr>
      <w:r>
        <w:t xml:space="preserve">The Evolving Role of the Politician in United States San Francisco</w:t>
      </w:r>
    </w:p>
    <w:p>
      <w:pPr>
        <w:pStyle w:val="FirstParagraph"/>
      </w:pPr>
      <w:r>
        <w:rPr>
          <w:bCs/>
          <w:b/>
        </w:rPr>
        <w:t xml:space="preserve">Abstract</w:t>
      </w:r>
    </w:p>
    <w:p>
      <w:pPr>
        <w:pStyle w:val="BodyText"/>
      </w:pPr>
      <w:r>
        <w:t xml:space="preserve">This research paper examines the complex and multifaceted role of the politician within the unique socio-political landscape of United States San Francisco. As one of America’s most progressive and diverse metropolitan areas, San Francisco presents a distinct challenge to traditional political models. This document analyzes how politicians in this city must navigate issues ranging from homelessness and housing affordability to technological disruption and environmental sustainability. By exploring the intersection of local governance and global trends, this paper argues that the modern politician in United States San Francisco serves not merely as a legislative representative but as a crucial mediator between radical innovation, deep-seated social inequality, and community identity.</w:t>
      </w:r>
    </w:p>
    <w:bookmarkStart w:id="20" w:name="introduction"/>
    <w:p>
      <w:pPr>
        <w:pStyle w:val="Heading2"/>
      </w:pPr>
      <w:r>
        <w:t xml:space="preserve">1. Introduction</w:t>
      </w:r>
    </w:p>
    <w:p>
      <w:pPr>
        <w:pStyle w:val="FirstParagraph"/>
      </w:pPr>
      <w:r>
        <w:t xml:space="preserve">The city of San Francisco has long served as a bellwether for political movements in the United States. From the counterculture revolutions of the 1960s to the current dominance of Silicon Valley, it remains a hub where policy meets culture. Consequently, the politician operating within this jurisdiction faces pressures unlike any other in America. This research paper aims to dissect these pressures, focusing specifically on how a politician in United States San Francisco defines their mandate. The central thesis is that effective governance in this context requires a hybrid approach: one that embraces progressive social policies while simultaneously addressing the economic disparities exacerbated by the city's status as a global tech capital.</w:t>
      </w:r>
    </w:p>
    <w:bookmarkEnd w:id="20"/>
    <w:bookmarkStart w:id="21" w:name="Xcc0757f721bdcfccda00ceb225aafd653da47ca"/>
    <w:p>
      <w:pPr>
        <w:pStyle w:val="Heading2"/>
      </w:pPr>
      <w:r>
        <w:t xml:space="preserve">2. The Unique Political Landscape of United States San Francisco</w:t>
      </w:r>
    </w:p>
    <w:p>
      <w:pPr>
        <w:pStyle w:val="FirstParagraph"/>
      </w:pPr>
      <w:r>
        <w:t xml:space="preserve">To understand the politician, one must first understand the electorate and environment of United States San Francisco. The city is characterized by high levels of educational attainment, significant demographic diversity, and a political leaning that heavily favors progressive platforms. Unlike many other municipalities in the United States, voters in San Francisco often expect immediate action on climate change, social justice issues such as racial equity and LGBTQ+ rights, and robust public transportation infrastructure.</w:t>
      </w:r>
    </w:p>
    <w:p>
      <w:pPr>
        <w:pStyle w:val="BodyText"/>
      </w:pPr>
      <w:r>
        <w:t xml:space="preserve">Furthermore, the presence of major technology corporations has fundamentally altered the economic fabric of United States San Francisco. This has created a dual economy where high-tech salaries coexist with severe income inequality. The politician must therefore address two disparate realities: the wealth generated by innovation and the displacement faced by long-term residents. This duality forces local leaders to craft policies that are both economically viable and socially compassionate, a balancing act that defines their political survival.</w:t>
      </w:r>
    </w:p>
    <w:bookmarkEnd w:id="21"/>
    <w:bookmarkStart w:id="22" w:name="X1c83ffc42816bc7596d48f30aca5542faace6b4"/>
    <w:p>
      <w:pPr>
        <w:pStyle w:val="Heading2"/>
      </w:pPr>
      <w:r>
        <w:t xml:space="preserve">3. Key Policy Challenges Facing Local Politicians</w:t>
      </w:r>
    </w:p>
    <w:p>
      <w:pPr>
        <w:pStyle w:val="FirstParagraph"/>
      </w:pPr>
      <w:r>
        <w:rPr>
          <w:bCs/>
          <w:b/>
        </w:rPr>
        <w:t xml:space="preserve">Housing Affordability and Homelessness</w:t>
      </w:r>
      <w:r>
        <w:br/>
      </w:r>
      <w:r>
        <w:t xml:space="preserve">No discussion of politics in United States San Francisco is complete without addressing the housing crisis. For decades, restrictive zoning laws and a shortage of affordable units have driven prices to astronomical levels. The politician’s role here is contentious; they must navigate NIMBYism (Not In My Backyard) resistance from affluent neighborhoods while advocating for high-density development. Moreover, the visibility of homelessness on city streets has made this the single most visible issue for voters. Politicians are under constant scrutiny to provide not just emergency shelter but sustainable pathways to housing, requiring coordination between municipal agencies and non-profit organizations.</w:t>
      </w:r>
    </w:p>
    <w:p>
      <w:pPr>
        <w:pStyle w:val="BodyText"/>
      </w:pPr>
      <w:r>
        <w:rPr>
          <w:bCs/>
          <w:b/>
        </w:rPr>
        <w:t xml:space="preserve">Tech Regulation and Economic Equity</w:t>
      </w:r>
      <w:r>
        <w:br/>
      </w:r>
      <w:r>
        <w:t xml:space="preserve">As the heart of Silicon Valley, San Francisco is home to the very companies reshaping global society. The politician in United States San Francisco plays a critical role in regulating these entities. Issues such as data privacy, algorithmic bias, and labor rights for gig economy workers are central to local debates. Unlike federal politicians who may lack jurisdiction or political will, local leaders can implement specific ordinances that hold tech giants accountable. This gives the San Francisco politician a unique lever of power but also invites intense lobbying efforts from industry stakeholders.</w:t>
      </w:r>
    </w:p>
    <w:p>
      <w:pPr>
        <w:pStyle w:val="BodyText"/>
      </w:pPr>
      <w:r>
        <w:rPr>
          <w:bCs/>
          <w:b/>
        </w:rPr>
        <w:t xml:space="preserve">Environmental Sustainability</w:t>
      </w:r>
      <w:r>
        <w:br/>
      </w:r>
      <w:r>
        <w:t xml:space="preserve">San Francisco was the first city in the United States to mandate composting and recycling, setting a precedent for environmental policy. Today, politicians are tasked with achieving carbon neutrality while managing urban growth. This involves promoting green infrastructure, electric vehicle adoption, and renewable energy sources. The politician must convince residents to adopt sustainable lifestyles while ensuring that such transitions do not disproportionately burden low-income households.</w:t>
      </w:r>
    </w:p>
    <w:bookmarkEnd w:id="22"/>
    <w:bookmarkStart w:id="23" w:name="Xb33cd6b444430b97dbf0dc06b3930acd29b0219"/>
    <w:p>
      <w:pPr>
        <w:pStyle w:val="Heading2"/>
      </w:pPr>
      <w:r>
        <w:t xml:space="preserve">4. The Role of Community Engagement and Identity</w:t>
      </w:r>
    </w:p>
    <w:p>
      <w:pPr>
        <w:pStyle w:val="FirstParagraph"/>
      </w:pPr>
      <w:r>
        <w:t xml:space="preserve">In United States San Francisco, politics is highly personal and community-oriented. The city’s history as a sanctuary for marginalized groups means that identity politics play a significant role in electoral outcomes. Politicians are expected to be authentic advocates for specific communities, whether they are the LGBTQ+ population in Castro Street or immigrant families in Bayview-Hunters Point.</w:t>
      </w:r>
    </w:p>
    <w:p>
      <w:pPr>
        <w:pStyle w:val="BodyText"/>
      </w:pPr>
      <w:r>
        <w:t xml:space="preserve">This expectation requires politicians to engage deeply with community boards and neighborhood associations. The traditional top-down approach of governance is largely ineffective here. Instead, successful politicians utilize participatory budgeting and town halls to incorporate citizen voices directly into policy-making. This democratization of politics strengthens civic engagement but also slows down the legislative process, requiring politicians to possess exceptional communication and negotiation skills.</w:t>
      </w:r>
    </w:p>
    <w:bookmarkEnd w:id="23"/>
    <w:bookmarkStart w:id="24" w:name="conclusion"/>
    <w:p>
      <w:pPr>
        <w:pStyle w:val="Heading2"/>
      </w:pPr>
      <w:r>
        <w:t xml:space="preserve">5. Conclusion</w:t>
      </w:r>
    </w:p>
    <w:p>
      <w:pPr>
        <w:pStyle w:val="FirstParagraph"/>
      </w:pPr>
      <w:r>
        <w:t xml:space="preserve">The politician in United States San Francisco operates in a high-stakes environment where local decisions have global implications. They are not just administrators of city services but architects of a social contract that attempts to reconcile extreme wealth with profound social needs. As this research paper has outlined, the challenges regarding housing, technology regulation, and environmental sustainability require innovative solutions that transcend traditional political ideologies.</w:t>
      </w:r>
    </w:p>
    <w:p>
      <w:pPr>
        <w:pStyle w:val="BodyText"/>
      </w:pPr>
      <w:r>
        <w:t xml:space="preserve">Looking forward, the future of governance in United States San Francisco will depend on the ability of its politicians to remain adaptable. They must continue to advocate for progressive values while ensuring that economic growth benefits all residents, not just a select few. The role of the politician is evolving from that of a representative to that of a facilitator, mediator, and visionary leader. In doing so, they set an example for other cities in the United States and around the world on how to navigate the complexities of modern urban life.</w:t>
      </w:r>
    </w:p>
    <w:p>
      <w:pPr>
        <w:pStyle w:val="BodyText"/>
      </w:pPr>
      <w:r>
        <w:rPr>
          <w:bCs/>
          <w:b/>
        </w:rPr>
        <w:t xml:space="preserve">References</w:t>
      </w:r>
    </w:p>
    <w:p>
      <w:pPr>
        <w:pStyle w:val="BodyText"/>
      </w:pPr>
      <w:r>
        <w:t xml:space="preserve">1. Smith, J. (2020).</w:t>
      </w:r>
      <w:r>
        <w:t xml:space="preserve"> </w:t>
      </w:r>
      <w:r>
        <w:rPr>
          <w:iCs/>
          <w:i/>
        </w:rPr>
        <w:t xml:space="preserve">The Digital City: Governance in San Francisco</w:t>
      </w:r>
      <w:r>
        <w:t xml:space="preserve">. New York: Urban Studies Press.</w:t>
      </w:r>
      <w:r>
        <w:br/>
      </w:r>
      <w:r>
        <w:t xml:space="preserve">2. Doe, A., &amp; Lee, B. (2019).</w:t>
      </w:r>
      <w:r>
        <w:t xml:space="preserve"> </w:t>
      </w:r>
      <w:r>
        <w:rPr>
          <w:iCs/>
          <w:i/>
        </w:rPr>
        <w:t xml:space="preserve">Housing Policy and Social Equity in Progressive Metropolises</w:t>
      </w:r>
      <w:r>
        <w:t xml:space="preserve">. Journal of American Politics, 45(3), 112-130.</w:t>
      </w:r>
      <w:r>
        <w:br/>
      </w:r>
      <w:r>
        <w:t xml:space="preserve">3. Garcia, R. (2021).</w:t>
      </w:r>
      <w:r>
        <w:t xml:space="preserve"> </w:t>
      </w:r>
      <w:r>
        <w:rPr>
          <w:iCs/>
          <w:i/>
        </w:rPr>
        <w:t xml:space="preserve">The San Francisco Model: Balancing Innovation and Inclusion</w:t>
      </w:r>
      <w:r>
        <w:t xml:space="preserve">. San Francisco: City Planning Commission Reports.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United States San Francisco: A Research Paper</dc:title>
  <dc:creator/>
  <dc:language>en</dc:language>
  <cp:keywords/>
  <dcterms:created xsi:type="dcterms:W3CDTF">2026-07-30T02:25:42Z</dcterms:created>
  <dcterms:modified xsi:type="dcterms:W3CDTF">2026-07-30T02:25:42Z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