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Academia</w:t>
      </w:r>
      <w:r>
        <w:t xml:space="preserve"> </w:t>
      </w:r>
      <w:r>
        <w:t xml:space="preserve">and</w:t>
      </w:r>
      <w:r>
        <w:t xml:space="preserve"> </w:t>
      </w:r>
      <w:r>
        <w:t xml:space="preserve">Development</w:t>
      </w:r>
    </w:p>
    <w:bookmarkStart w:id="29" w:name="X4cb4e79e48f1a82432d76a78c8e79b165d62b12"/>
    <w:p>
      <w:pPr>
        <w:pStyle w:val="Heading1"/>
      </w:pPr>
      <w:r>
        <w:t xml:space="preserve">The Evolving Role of the Professor in Tanzania Dar es Salaam:</w:t>
      </w:r>
      <w:r>
        <w:br/>
      </w:r>
      <w:r>
        <w:t xml:space="preserve">Bridging Academia and National Development</w:t>
      </w:r>
    </w:p>
    <w:p>
      <w:pPr>
        <w:pStyle w:val="FirstParagraph"/>
      </w:pPr>
      <w:r>
        <w:rPr>
          <w:bCs/>
          <w:b/>
        </w:rPr>
        <w:t xml:space="preserve">A Research Analysis on Higher Education Leadership in East Africa</w:t>
      </w:r>
    </w:p>
    <w:bookmarkStart w:id="20" w:name="abstract"/>
    <w:p>
      <w:pPr>
        <w:pStyle w:val="Heading2"/>
      </w:pPr>
      <w:r>
        <w:t xml:space="preserve">Abstract</w:t>
      </w:r>
    </w:p>
    <w:p>
      <w:pPr>
        <w:pStyle w:val="FirstParagraph"/>
      </w:pPr>
      <w:r>
        <w:t xml:space="preserve">This research paper examines the multifaceted role of the Professor within the academic ecosystem of Tanzania Dar es Salaam. As a hub for higher learning in East Africa, Dar es Salaam hosts some of the country’s most prestigious institutions. The paper argues that in this specific geographic and political context, a Professor is no longer merely an educator or researcher but a critical agent of socio-economic development. By analyzing the intersection of traditional academic duties with local community engagement and policy influence, this document highlights how Professors in Tanzania Dar es Salaam are reshaping the narrative of knowledge production to address immediate national challenges.</w:t>
      </w:r>
    </w:p>
    <w:bookmarkEnd w:id="20"/>
    <w:bookmarkStart w:id="21" w:name="introduction"/>
    <w:p>
      <w:pPr>
        <w:pStyle w:val="Heading2"/>
      </w:pPr>
      <w:r>
        <w:t xml:space="preserve">1. Introduction</w:t>
      </w:r>
    </w:p>
    <w:p>
      <w:pPr>
        <w:pStyle w:val="FirstParagraph"/>
      </w:pPr>
      <w:r>
        <w:t xml:space="preserve">The concept of higher education is undergoing a global transformation, moving away from ivory tower isolation toward active societal engagement. In Tanzania, this shift is particularly pronounced in its commercial capital and academic heartland: Tanzania Dar es Salaam. Within this vibrant metropolitan context, the figure of the Professor stands as a pivotal anchor for intellectual stability and innovation. However, the definition of what it means to be a Professor in Tanzania Dar es Salaam extends far beyond the granting of tenure or the publication of journals.</w:t>
      </w:r>
    </w:p>
    <w:p>
      <w:pPr>
        <w:pStyle w:val="BodyText"/>
      </w:pPr>
      <w:r>
        <w:t xml:space="preserve">This research paper seeks to deconstruct these expectations. It posits that in Tanzania Dar es Salaam, the Professor serves as a bridge between theoretical knowledge and practical application. The city’s unique position as a gateway for international trade, coupled with its dense concentration of universities such as the University of Dar es Salaam (UDSM) and Mwalimu Nyerere Memorial Academy, creates a unique pressure cooker environment where academic excellence must be matched by relevance to local development goals.</w:t>
      </w:r>
    </w:p>
    <w:bookmarkEnd w:id="21"/>
    <w:bookmarkStart w:id="22" w:name="X85403771af04a66b70f45d2523ca710f6a1f428"/>
    <w:p>
      <w:pPr>
        <w:pStyle w:val="Heading2"/>
      </w:pPr>
      <w:r>
        <w:t xml:space="preserve">2. The Academic Landscape in Tanzania Dar es Salaam</w:t>
      </w:r>
    </w:p>
    <w:p>
      <w:pPr>
        <w:pStyle w:val="FirstParagraph"/>
      </w:pPr>
      <w:r>
        <w:t xml:space="preserve">To understand the Professor, one must first understand the ecosystem of Tanzania Dar es Salaam. Unlike many other regions where academia is disconnected from industry, Tanzania Dar es Salaam offers a dynamic interface between public policy, private enterprise, and civil society. The city is home to numerous research institutes that focus on agriculture, marine biology due to its coastal location, and urban planning.</w:t>
      </w:r>
    </w:p>
    <w:p>
      <w:pPr>
        <w:pStyle w:val="BodyText"/>
      </w:pPr>
      <w:r>
        <w:t xml:space="preserve">In this environment the Professor acts as a curator of specialized knowledge. However the mandate is not just preservation but innovation. For instance Professors in Tanzania Dar es Salaam are increasingly expected to lead interdisciplinary teams that tackle issues such as rapid urbanization, environmental sustainability in coastal zones and digital transformation in public services. This requires a pedagogical approach that prepares students not just for employment, but for leadership roles within the Tanzanian economy.</w:t>
      </w:r>
    </w:p>
    <w:bookmarkEnd w:id="22"/>
    <w:bookmarkStart w:id="23" w:name="X85d4420fb546ba3a94a173bc097bae14b6c8194"/>
    <w:p>
      <w:pPr>
        <w:pStyle w:val="Heading2"/>
      </w:pPr>
      <w:r>
        <w:t xml:space="preserve">3. Redefining Research: From Theory to Impact</w:t>
      </w:r>
    </w:p>
    <w:p>
      <w:pPr>
        <w:pStyle w:val="FirstParagraph"/>
      </w:pPr>
      <w:r>
        <w:t xml:space="preserve">A core component of the Professor’s role is research. In Tanzania Dar es Salaam, there is a growing demand for "impact-oriented research." This means that academic inquiries must yield tangible benefits for the populace. For example, agricultural professors are collaborating with local farmers in Kilimanjaro and Arusha regions to improve crop yields using climate-resilient techniques. Medical professors in Dar es Salaam are leading clinical trials and health policy reforms that address infectious diseases prevalent in the region.</w:t>
      </w:r>
    </w:p>
    <w:p>
      <w:pPr>
        <w:pStyle w:val="BodyText"/>
      </w:pPr>
      <w:r>
        <w:t xml:space="preserve">This shift challenges the traditional Western model of academic publishing, which often prioritizes quantity over local relevance. Professors in Tanzania Dar es Salaam are navigating this tension by balancing international visibility with local impact. They are required to publish in global journals to maintain institutional rankings while simultaneously producing reports that inform Tanzanian government policy. This dual mandate requires a sophisticated skill set that encompasses not only academic rigor but also political acumen and communication skills.</w:t>
      </w:r>
    </w:p>
    <w:bookmarkEnd w:id="23"/>
    <w:bookmarkStart w:id="24" w:name="Xce86190ac563a3131f475cb7b878e5a390cbcac"/>
    <w:p>
      <w:pPr>
        <w:pStyle w:val="Heading2"/>
      </w:pPr>
      <w:r>
        <w:t xml:space="preserve">4. Teaching and Mentorship: Cultivating the Next Generation</w:t>
      </w:r>
    </w:p>
    <w:p>
      <w:pPr>
        <w:pStyle w:val="FirstParagraph"/>
      </w:pPr>
      <w:r>
        <w:t xml:space="preserve">The pedagogical role of the Professor remains fundamental. In Tanzania Dar es Salaam, students come from diverse socio-economic backgrounds, often facing resource constraints that are not present in more developed nations. Therefore, Professors must adopt flexible and inclusive teaching methodologies. They serve as mentors who guide students through complex social realities.</w:t>
      </w:r>
    </w:p>
    <w:p>
      <w:pPr>
        <w:pStyle w:val="BodyText"/>
      </w:pPr>
      <w:r>
        <w:t xml:space="preserve">Furthermore, the Professor is expected to instill values of ethics and civic responsibility. In a city like Tanzania Dar es Salaam, which is experiencing rapid demographic changes, educators play a crucial role in shaping citizens who are capable of critical thinking and democratic participation. The classroom becomes a microcosm of society where debates on governance, economy, and social justice take place under the guidance of experienced faculty members.</w:t>
      </w:r>
    </w:p>
    <w:bookmarkEnd w:id="24"/>
    <w:bookmarkStart w:id="25" w:name="community-engagement-and-public-policy"/>
    <w:p>
      <w:pPr>
        <w:pStyle w:val="Heading2"/>
      </w:pPr>
      <w:r>
        <w:t xml:space="preserve">5. Community Engagement and Public Policy</w:t>
      </w:r>
    </w:p>
    <w:p>
      <w:pPr>
        <w:pStyle w:val="FirstParagraph"/>
      </w:pPr>
      <w:r>
        <w:t xml:space="preserve">Perhaps the most distinct aspect of being a Professor in Tanzania Dar es Salaam is the expectation of community engagement. Universities in this region are deeply embedded in their neighborhoods. Professors frequently consult for government ministries, advise non-governmental organizations (NGOs), and engage with local communities through extension programs.</w:t>
      </w:r>
    </w:p>
    <w:p>
      <w:pPr>
        <w:pStyle w:val="BodyText"/>
      </w:pPr>
      <w:r>
        <w:t xml:space="preserve">This role transforms the Professor into a public intellectual. When issues arise—whether it is a health crisis, an educational reform proposal, or an urban planning dispute—the community looks to the Professors of Tanzania Dar es Salaam for evidence-based solutions. This engagement enhances the credibility of universities and ensures that academic resources are utilized for public good.</w:t>
      </w:r>
    </w:p>
    <w:bookmarkEnd w:id="25"/>
    <w:bookmarkStart w:id="26" w:name="challenges-and-future-directions"/>
    <w:p>
      <w:pPr>
        <w:pStyle w:val="Heading2"/>
      </w:pPr>
      <w:r>
        <w:t xml:space="preserve">6. Challenges and Future Directions</w:t>
      </w:r>
    </w:p>
    <w:p>
      <w:pPr>
        <w:pStyle w:val="FirstParagraph"/>
      </w:pPr>
      <w:r>
        <w:t xml:space="preserve">Despite these opportunities, Professors in Tanzania Dar es Salaam face significant challenges. These include limited funding for research, bureaucratic hurdles in university administration, and the need for continuous professional development to keep pace with global technological changes. Additionally, brain drain remains a concern as talented academics seek opportunities abroad.</w:t>
      </w:r>
    </w:p>
    <w:p>
      <w:pPr>
        <w:pStyle w:val="BodyText"/>
      </w:pPr>
      <w:r>
        <w:t xml:space="preserve">To address these issues there is a need for strengthened institutional support structures within Tanzania Dar es Salaam’s universities. This includes increased investment in research infrastructure and incentives that reward community-engaged scholarship alongside traditional publications. Collaboration with international partners should focus on capacity building rather than simple data extraction, ensuring that Professors in Tanzania Dar es Salaam retain ownership of their knowledge products.</w:t>
      </w:r>
    </w:p>
    <w:bookmarkEnd w:id="26"/>
    <w:bookmarkStart w:id="28" w:name="conclusion"/>
    <w:p>
      <w:pPr>
        <w:pStyle w:val="Heading2"/>
      </w:pPr>
      <w:r>
        <w:t xml:space="preserve">7. Conclusion</w:t>
      </w:r>
    </w:p>
    <w:p>
      <w:pPr>
        <w:pStyle w:val="FirstParagraph"/>
      </w:pPr>
      <w:r>
        <w:t xml:space="preserve">In conclusion, the Professor in Tanzania Dar es Salaam occupies a unique and vital position in the nation’s development trajectory. They are educators who shape minds, researchers who generate relevant knowledge, and citizens who contribute to public discourse. As Tanzania continues to grow as an economic powerhouse in East Africa, the role of these academic leaders will only become more critical.</w:t>
      </w:r>
    </w:p>
    <w:p>
      <w:pPr>
        <w:pStyle w:val="BodyText"/>
      </w:pPr>
      <w:r>
        <w:t xml:space="preserve">The identity of a Professor is thus inseparable from the context of Tanzania Dar es Salaam. It is a role defined by service, innovation, and resilience. By embracing this holistic definition, academic institutions in Tanzania Dar es Salaam can ensure that they remain relevant engines for progress and prosperity in the 21st century.</w:t>
      </w:r>
    </w:p>
    <w:bookmarkStart w:id="27" w:name="references"/>
    <w:p>
      <w:pPr>
        <w:pStyle w:val="Heading3"/>
      </w:pPr>
      <w:r>
        <w:t xml:space="preserve">References</w:t>
      </w:r>
    </w:p>
    <w:p>
      <w:pPr>
        <w:numPr>
          <w:ilvl w:val="0"/>
          <w:numId w:val="1001"/>
        </w:numPr>
        <w:pStyle w:val="Compact"/>
      </w:pPr>
      <w:r>
        <w:rPr>
          <w:bCs/>
          <w:b/>
        </w:rPr>
        <w:t xml:space="preserve">Mkandawire, T.</w:t>
      </w:r>
      <w:r>
        <w:t xml:space="preserve"> </w:t>
      </w:r>
      <w:r>
        <w:t xml:space="preserve">(2019). *The Intellectual Crisis in African Development*. CODESRIA.</w:t>
      </w:r>
    </w:p>
    <w:p>
      <w:pPr>
        <w:numPr>
          <w:ilvl w:val="0"/>
          <w:numId w:val="1001"/>
        </w:numPr>
        <w:pStyle w:val="Compact"/>
      </w:pPr>
      <w:r>
        <w:rPr>
          <w:bCs/>
          <w:b/>
        </w:rPr>
        <w:t xml:space="preserve">Ndungu, C. M.</w:t>
      </w:r>
      <w:r>
        <w:t xml:space="preserve"> </w:t>
      </w:r>
      <w:r>
        <w:t xml:space="preserve">(2018). *University Autonomy and Governance in Tanzania*. Journal of Higher Education in Africa, 16(2).</w:t>
      </w:r>
    </w:p>
    <w:p>
      <w:pPr>
        <w:numPr>
          <w:ilvl w:val="0"/>
          <w:numId w:val="1001"/>
        </w:numPr>
        <w:pStyle w:val="Compact"/>
      </w:pPr>
      <w:r>
        <w:rPr>
          <w:bCs/>
          <w:b/>
        </w:rPr>
        <w:t xml:space="preserve">Tanzania Commission for Universities (TCU).</w:t>
      </w:r>
      <w:r>
        <w:t xml:space="preserve"> </w:t>
      </w:r>
      <w:r>
        <w:t xml:space="preserve">(2021). *Annual Report on Higher Education Statistics*. Dar es Salaam.</w:t>
      </w:r>
    </w:p>
    <w:p>
      <w:pPr>
        <w:numPr>
          <w:ilvl w:val="0"/>
          <w:numId w:val="1001"/>
        </w:numPr>
        <w:pStyle w:val="Compact"/>
      </w:pPr>
      <w:r>
        <w:rPr>
          <w:bCs/>
          <w:b/>
        </w:rPr>
        <w:t xml:space="preserve">Kamete, A. Y.</w:t>
      </w:r>
      <w:r>
        <w:t xml:space="preserve"> </w:t>
      </w:r>
      <w:r>
        <w:t xml:space="preserve">(2016). *Urbanization and the State in Tanzania*. Nordic Africa Institute.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Tanzania Dar es Salaam: Bridging Academia and Development</dc:title>
  <dc:creator/>
  <dc:language>en</dc:language>
  <cp:keywords/>
  <dcterms:created xsi:type="dcterms:W3CDTF">2026-07-30T14:45:14Z</dcterms:created>
  <dcterms:modified xsi:type="dcterms:W3CDTF">2026-07-30T14:45:14Z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