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Algeria: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Algiers</w:t>
      </w:r>
    </w:p>
    <w:p>
      <w:pPr>
        <w:pStyle w:val="FirstParagraph"/>
      </w:pPr>
      <w:r>
        <w:t xml:space="preserve">```html</w:t>
      </w:r>
    </w:p>
    <w:bookmarkStart w:id="32" w:name="Xbb3d35516e0275815d4c92a759c33688e042a3a"/>
    <w:p>
      <w:pPr>
        <w:pStyle w:val="Heading1"/>
      </w:pPr>
      <w:r>
        <w:t xml:space="preserve">The Role of the Project Manager in Algeria</w:t>
      </w:r>
      <w:r>
        <w:br/>
      </w:r>
      <w:r>
        <w:t xml:space="preserve">A Strategic Analysis for Algiers</w:t>
      </w:r>
    </w:p>
    <w:p>
      <w:pPr>
        <w:pStyle w:val="FirstParagraph"/>
      </w:pPr>
      <w:r>
        <w:rPr>
          <w:bCs/>
          <w:b/>
        </w:rPr>
        <w:t xml:space="preserve">Abstract:</w:t>
      </w:r>
    </w:p>
    <w:p>
      <w:pPr>
        <w:pStyle w:val="BodyText"/>
      </w:pPr>
      <w:r>
        <w:t xml:space="preserve">This research paper examines the evolving role of the Project Manager within the specific economic and cultural context of Algeria, with a particular focus on its capital, Algiers. As Algeria transitions from an oil-dependent economy toward diversification and infrastructure development, the demand for skilled Project Managers has surged. This document analyzes how local nuances in Algiers influence management methodologies, communication styles, and stakeholder expectations. It argues that successful project delivery in this region requires a hybrid approach that blends international standards of project management with a deep understanding of Algerian bureaucratic structures and social dynamics.</w:t>
      </w:r>
    </w:p>
    <w:bookmarkStart w:id="20" w:name="introduction"/>
    <w:p>
      <w:pPr>
        <w:pStyle w:val="Heading2"/>
      </w:pPr>
      <w:r>
        <w:t xml:space="preserve">1. Introduction</w:t>
      </w:r>
    </w:p>
    <w:p>
      <w:pPr>
        <w:pStyle w:val="FirstParagraph"/>
      </w:pPr>
      <w:r>
        <w:t xml:space="preserve">In the contemporary global economy, the Project Manager serves as the linchpin connecting strategic objectives with operational execution. However, project management is not a monolithic practice; it is deeply influenced by regional economic policies, cultural norms, and regulatory frameworks. Algeria, situated in North Africa on the Mediterranean coast, represents one of the most significant emerging markets in the region. Its capital city, Algiers (</w:t>
      </w:r>
      <w:r>
        <w:rPr>
          <w:iCs/>
          <w:i/>
        </w:rPr>
        <w:t xml:space="preserve">Alger</w:t>
      </w:r>
      <w:r>
        <w:t xml:space="preserve">), stands as the economic heartland where majority of corporate headquarters are located and where most major infrastructure initiatives originate.</w:t>
      </w:r>
    </w:p>
    <w:p>
      <w:pPr>
        <w:pStyle w:val="BodyText"/>
      </w:pPr>
      <w:r>
        <w:t xml:space="preserve">The role of the Project Manager in this context is complex. It requires more than just technical proficiency in scheduling and budgeting; it demands cultural intelligence. This paper explores how a Project Manager must adapt to the unique environment of Algeria to successfully navigate the challenges posed by regulatory frameworks, labor dynamics, and stakeholder management in Algiers.</w:t>
      </w:r>
    </w:p>
    <w:bookmarkEnd w:id="20"/>
    <w:bookmarkStart w:id="21" w:name="the-economic-landscape-of-algiers"/>
    <w:p>
      <w:pPr>
        <w:pStyle w:val="Heading2"/>
      </w:pPr>
      <w:r>
        <w:t xml:space="preserve">2. The Economic Landscape of Algiers</w:t>
      </w:r>
    </w:p>
    <w:p>
      <w:pPr>
        <w:pStyle w:val="FirstParagraph"/>
      </w:pPr>
      <w:r>
        <w:t xml:space="preserve">To understand the responsibilities of a Project Manager in this region, one must first appreciate the economic backdrop. Historically reliant on hydrocarbon exports, Algeria has launched various programs to diversify its economy, emphasizing renewable energy, tourism, and digital transformation. Algiers is the epicenter of these efforts.</w:t>
      </w:r>
    </w:p>
    <w:p>
      <w:pPr>
        <w:pStyle w:val="BodyText"/>
      </w:pPr>
      <w:r>
        <w:t xml:space="preserve">In this setting, the Project Manager often deals with public-private partnerships (PPPs). Public sector projects in Algiers are driven by state directives aimed at reducing unemployment and modernizing infrastructure. Consequently, a Project Manager here must be adept at navigating complex procurement laws and ensuring strict adherence to government compliance standards. The volatility of international oil prices also impacts project funding cycles, requiring Project Managers to maintain flexible resource allocation strategies.</w:t>
      </w:r>
    </w:p>
    <w:bookmarkEnd w:id="21"/>
    <w:bookmarkStart w:id="24" w:name="cultural-dynamics-and-leadership-styles"/>
    <w:p>
      <w:pPr>
        <w:pStyle w:val="Heading2"/>
      </w:pPr>
      <w:r>
        <w:t xml:space="preserve">3. Cultural Dynamics and Leadership Styles</w:t>
      </w:r>
    </w:p>
    <w:p>
      <w:pPr>
        <w:pStyle w:val="FirstParagraph"/>
      </w:pPr>
      <w:r>
        <w:t xml:space="preserve">A critical aspect of being a Project Manager in Algeria is the cultural dimension. Algerian society places a high value on personal relationships, trust (</w:t>
      </w:r>
      <w:r>
        <w:rPr>
          <w:iCs/>
          <w:i/>
        </w:rPr>
        <w:t xml:space="preserve">wasta</w:t>
      </w:r>
      <w:r>
        <w:t xml:space="preserve">, though often viewed critically in strict compliance contexts, social connectivity remains vital), and hierarchy.</w:t>
      </w:r>
    </w:p>
    <w:bookmarkStart w:id="22" w:name="the-importance-of-hierarchy"/>
    <w:p>
      <w:pPr>
        <w:pStyle w:val="Heading3"/>
      </w:pPr>
      <w:r>
        <w:t xml:space="preserve">3.1 The Importance of Hierarchy</w:t>
      </w:r>
    </w:p>
    <w:p>
      <w:pPr>
        <w:pStyle w:val="FirstParagraph"/>
      </w:pPr>
      <w:r>
        <w:t xml:space="preserve">In many Western project management frameworks, flat hierarchies are encouraged to foster innovation. However, in Algiers, decision-making often flows from the top down. A Project Manager must respect this structure while finding ways to empower lower-level teams without undermining local authority figures. The ability to command respect through experience and formal titles is often more effective than purely persuasive leadership.</w:t>
      </w:r>
    </w:p>
    <w:bookmarkEnd w:id="22"/>
    <w:bookmarkStart w:id="23" w:name="relationship-building"/>
    <w:p>
      <w:pPr>
        <w:pStyle w:val="Heading3"/>
      </w:pPr>
      <w:r>
        <w:t xml:space="preserve">2.2 Relationship Building</w:t>
      </w:r>
    </w:p>
    <w:p>
      <w:pPr>
        <w:pStyle w:val="FirstParagraph"/>
      </w:pPr>
      <w:r>
        <w:t xml:space="preserve">In Algiers, business is personal. Meetings rarely begin directly with agenda items; they start with extended social pleasantries, inquiries about family health, and shared meals. A Project Manager who rushes into the task at hand without investing time in relationship building may find themselves facing silent resistance from local teams or stakeholders. Trust is the currency of project success in this region.</w:t>
      </w:r>
    </w:p>
    <w:bookmarkEnd w:id="23"/>
    <w:bookmarkEnd w:id="24"/>
    <w:bookmarkStart w:id="27" w:name="X4627ea1541a624b06950f243246c49264daaad7"/>
    <w:p>
      <w:pPr>
        <w:pStyle w:val="Heading2"/>
      </w:pPr>
      <w:r>
        <w:t xml:space="preserve">4. Navigating Regulatory and Bureaucratic Challenges</w:t>
      </w:r>
    </w:p>
    <w:p>
      <w:pPr>
        <w:pStyle w:val="FirstParagraph"/>
      </w:pPr>
      <w:r>
        <w:t xml:space="preserve">The administrative landscape in Algeria can be characterized by significant bureaucracy. For a Project Manager based in Algiers, dealing with permits, environmental assessments, and tax registrations often involves navigating multiple layers of government departments.</w:t>
      </w:r>
    </w:p>
    <w:bookmarkStart w:id="25" w:name="the-impact-of-localization-policies"/>
    <w:p>
      <w:pPr>
        <w:pStyle w:val="Heading3"/>
      </w:pPr>
      <w:r>
        <w:t xml:space="preserve">4.1 The Impact of Localization Policies</w:t>
      </w:r>
    </w:p>
    <w:p>
      <w:pPr>
        <w:pStyle w:val="FirstParagraph"/>
      </w:pPr>
      <w:r>
        <w:t xml:space="preserve">The Algerian government has implemented strict localization policies requiring certain percentages of local content and the use of domestic labor for major projects. A Project Manager must ensure that supply chains are optimized to meet these requirements while maintaining quality standards. This often means sourcing materials locally, which can present challenges regarding availability and quality control, requiring robust vendor management skills.</w:t>
      </w:r>
    </w:p>
    <w:bookmarkEnd w:id="25"/>
    <w:bookmarkStart w:id="26" w:name="language-as-a-tool"/>
    <w:p>
      <w:pPr>
        <w:pStyle w:val="Heading3"/>
      </w:pPr>
      <w:r>
        <w:t xml:space="preserve">4.2 Language as a Tool</w:t>
      </w:r>
    </w:p>
    <w:p>
      <w:pPr>
        <w:pStyle w:val="FirstParagraph"/>
      </w:pPr>
      <w:r>
        <w:t xml:space="preserve">Linguistically, the environment in Algiers is multilingual. While Arabic (specifically Algerian Darija) is the lingua franca of daily business and site operations, French remains dominant in technical documentation, contracts, and corporate administration. English is increasingly important for international stakeholders but may not be widely spoken among local labor forces or older government officials. Therefore, a Project Manager must often act as a cultural translator as well as a linguistic bridge.</w:t>
      </w:r>
    </w:p>
    <w:bookmarkEnd w:id="26"/>
    <w:bookmarkEnd w:id="27"/>
    <w:bookmarkStart w:id="28" w:name="human-resources-and-talent-management"/>
    <w:p>
      <w:pPr>
        <w:pStyle w:val="Heading2"/>
      </w:pPr>
      <w:r>
        <w:t xml:space="preserve">5. Human Resources and Talent Management</w:t>
      </w:r>
    </w:p>
    <w:p>
      <w:pPr>
        <w:pStyle w:val="FirstParagraph"/>
      </w:pPr>
      <w:r>
        <w:t xml:space="preserve">The youth demographic in Algeria is substantial, particularly in Algiers. This offers the Project Manager a workforce that is eager to learn but may lack specific technical experience compared to their counterparts in Europe or East Asia.</w:t>
      </w:r>
    </w:p>
    <w:p>
      <w:pPr>
        <w:pStyle w:val="BodyText"/>
      </w:pPr>
      <w:r>
        <w:rPr>
          <w:bCs/>
          <w:b/>
        </w:rPr>
        <w:t xml:space="preserve">Knowledge Transfer:</w:t>
      </w:r>
      <w:r>
        <w:t xml:space="preserve"> </w:t>
      </w:r>
      <w:r>
        <w:t xml:space="preserve">Effective Project Managers here invest heavily in training. The turnover rate can be high if employees feel they are not growing professionally. By establishing clear career paths and mentorship programs, a Project Manager can stabilize the workforce and build institutional memory.</w:t>
      </w:r>
    </w:p>
    <w:p>
      <w:pPr>
        <w:pStyle w:val="BodyText"/>
      </w:pPr>
      <w:r>
        <w:rPr>
          <w:bCs/>
          <w:b/>
        </w:rPr>
        <w:t xml:space="preserve">Motivation Factors:</w:t>
      </w:r>
      <w:r>
        <w:t xml:space="preserve"> </w:t>
      </w:r>
      <w:r>
        <w:t xml:space="preserve">Beyond salary, job security and social recognition are powerful motivators in Algeria. Projects that contribute to national pride or provide tangible benefits to the community (such as housing or infrastructure) often enjoy higher team morale.</w:t>
      </w:r>
    </w:p>
    <w:bookmarkEnd w:id="28"/>
    <w:bookmarkStart w:id="29" w:name="X05822f42dc6f00672d99f5abaf3f06b76d28e17"/>
    <w:p>
      <w:pPr>
        <w:pStyle w:val="Heading2"/>
      </w:pPr>
      <w:r>
        <w:t xml:space="preserve">6. Case Study Context: Infrastructure Development</w:t>
      </w:r>
    </w:p>
    <w:p>
      <w:pPr>
        <w:pStyle w:val="FirstParagraph"/>
      </w:pPr>
      <w:r>
        <w:t xml:space="preserve">Consider a hypothetical metro expansion project in Algiers, a common scenario in the city due to its rapid urbanization and traffic congestion. The Project Manager must coordinate between international engineering firms and local construction companies.</w:t>
      </w:r>
    </w:p>
    <w:p>
      <w:pPr>
        <w:pStyle w:val="BodyText"/>
      </w:pPr>
      <w:r>
        <w:rPr>
          <w:bCs/>
          <w:b/>
        </w:rPr>
        <w:t xml:space="preserve">Challenges Encountered:</w:t>
      </w:r>
    </w:p>
    <w:p>
      <w:pPr>
        <w:pStyle w:val="BodyText"/>
      </w:pPr>
      <w:r>
        <w:t xml:space="preserve">Social pushback from residents regarding noise and displacement.</w:t>
      </w:r>
    </w:p>
    <w:p>
      <w:pPr>
        <w:pStyle w:val="BodyText"/>
      </w:pPr>
      <w:r>
        <w:t xml:space="preserve">Liaison with multiple municipal authorities in different districts of Algiers.</w:t>
      </w:r>
    </w:p>
    <w:p>
      <w:pPr>
        <w:pStyle w:val="BodyText"/>
      </w:pPr>
      <w:r>
        <w:br/>
      </w:r>
      <w:r>
        <w:t xml:space="preserve">In this context, the Project Manager must employ high-level stakeholder engagement strategies. This involves town hall meetings conducted in accessible language (Arabic) while maintaining precise technical reporting for international investors (English/French). The ability to manage conflicting expectations between community needs and strict engineering timelines is paramount.</w:t>
      </w:r>
    </w:p>
    <w:bookmarkEnd w:id="29"/>
    <w:bookmarkStart w:id="30" w:name="conclusion"/>
    <w:p>
      <w:pPr>
        <w:pStyle w:val="Heading2"/>
      </w:pPr>
      <w:r>
        <w:t xml:space="preserve">7. Conclusion</w:t>
      </w:r>
    </w:p>
    <w:p>
      <w:pPr>
        <w:pStyle w:val="FirstParagraph"/>
      </w:pPr>
      <w:r>
        <w:t xml:space="preserve">The role of the Project Manager in Algeria, specifically within the dynamic capital of Algiers, is far more intricate than standard project management textbooks suggest. It requires a dual competency: technical mastery of project controls (time, cost, scope) and deep socio-cultural adaptability.</w:t>
      </w:r>
    </w:p>
    <w:p>
      <w:pPr>
        <w:pStyle w:val="BodyText"/>
      </w:pPr>
      <w:r>
        <w:t xml:space="preserve">Success in this environment depends on the ability to bridge gaps—between international standards and local regulations, between formal hierarchy and informal social networks, and between diverse linguistic groups. As Algeria continues its path toward economic diversification under Vision 2030, the Project Manager will remain a crucial figure in translating national ambition into tangible reality. Those who invest in understanding the unique context of Algiers will find that the market offers immense opportunities for long-term professional growth and impactful contribution.</w:t>
      </w:r>
    </w:p>
    <w:bookmarkEnd w:id="30"/>
    <w:bookmarkStart w:id="31" w:name="recommendations"/>
    <w:p>
      <w:pPr>
        <w:pStyle w:val="Heading2"/>
      </w:pPr>
      <w:r>
        <w:t xml:space="preserve">8. Recommendations</w:t>
      </w:r>
    </w:p>
    <w:p>
      <w:pPr>
        <w:numPr>
          <w:ilvl w:val="0"/>
          <w:numId w:val="1001"/>
        </w:numPr>
        <w:pStyle w:val="Compact"/>
      </w:pPr>
      <w:r>
        <w:rPr>
          <w:bCs/>
          <w:b/>
        </w:rPr>
        <w:t xml:space="preserve">Cultural Immersion:</w:t>
      </w:r>
      <w:r>
        <w:t xml:space="preserve"> </w:t>
      </w:r>
      <w:r>
        <w:t xml:space="preserve">Project Managers assigned to Algeria should undergo cultural sensitivity training prior to deployment, focusing specifically on North African business etiquette.</w:t>
      </w:r>
    </w:p>
    <w:p>
      <w:pPr>
        <w:numPr>
          <w:ilvl w:val="0"/>
          <w:numId w:val="1001"/>
        </w:numPr>
        <w:pStyle w:val="Compact"/>
      </w:pPr>
      <w:r>
        <w:rPr>
          <w:bCs/>
          <w:b/>
        </w:rPr>
        <w:t xml:space="preserve">Bilingual Teams:</w:t>
      </w:r>
      <w:r>
        <w:t xml:space="preserve"> </w:t>
      </w:r>
      <w:r>
        <w:t xml:space="preserve">Establishing bilingual support staff is essential for smooth communication between international management and local execution teams.</w:t>
      </w:r>
    </w:p>
    <w:p>
      <w:pPr>
        <w:numPr>
          <w:ilvl w:val="0"/>
          <w:numId w:val="1001"/>
        </w:numPr>
        <w:pStyle w:val="Compact"/>
      </w:pPr>
      <w:r>
        <w:rPr>
          <w:bCs/>
          <w:b/>
        </w:rPr>
        <w:t xml:space="preserve">Lobbying and Compliance:</w:t>
      </w:r>
      <w:r>
        <w:t xml:space="preserve"> </w:t>
      </w:r>
      <w:r>
        <w:t xml:space="preserve">Dedicate specific resources within the project budget to handle bureaucratic navigation, as delays in administrative approvals are a significant risk factor.</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Algeria: A Strategic Analysis for Algiers</dc:title>
  <dc:creator/>
  <dc:language>en</dc:language>
  <cp:keywords/>
  <dcterms:created xsi:type="dcterms:W3CDTF">2026-07-30T08:10:27Z</dcterms:created>
  <dcterms:modified xsi:type="dcterms:W3CDTF">2026-07-30T08:10:27Z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