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32" w:name="X8f92638e49f86be10602f1884c5aaf3216646ff"/>
    <w:p>
      <w:pPr>
        <w:pStyle w:val="Heading1"/>
      </w:pPr>
      <w:r>
        <w:t xml:space="preserve">The Strategic Role of the Project Manager in Brazil:</w:t>
      </w:r>
      <w:r>
        <w:br/>
      </w:r>
      <w:r>
        <w:t xml:space="preserve">A Case Study of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Project Management Professionalism and Regional Economic Dynamics</w:t>
      </w:r>
    </w:p>
    <w:bookmarkStart w:id="20" w:name="abstract"/>
    <w:p>
      <w:pPr>
        <w:pStyle w:val="Heading3"/>
      </w:pPr>
      <w:r>
        <w:t xml:space="preserve">Abstract</w:t>
      </w:r>
    </w:p>
    <w:p>
      <w:pPr>
        <w:pStyle w:val="FirstParagraph"/>
      </w:pPr>
      <w:r>
        <w:t xml:space="preserve">This research paper examines the evolving landscape of project management within the economic powerhouse of Brazil, specifically focusing on São Paulo. As one of the largest metropolitan areas in the world, São Paulo presents a unique ecosystem for business operations, characterized by high complexity, rapid technological adoption, and distinct cultural nuances. This document analyzes how a skilled Project Manager must adapt global standards to local realities in Brazil to ensure success. It explores the intersection of agile methodologies with traditional hierarchical structures prevalent in Brazilian corporate culture.</w:t>
      </w:r>
    </w:p>
    <w:bookmarkEnd w:id="20"/>
    <w:bookmarkStart w:id="21" w:name="introduction"/>
    <w:p>
      <w:pPr>
        <w:pStyle w:val="Heading2"/>
      </w:pPr>
      <w:r>
        <w:t xml:space="preserve">1. Introduction</w:t>
      </w:r>
    </w:p>
    <w:p>
      <w:pPr>
        <w:pStyle w:val="FirstParagraph"/>
      </w:pPr>
      <w:r>
        <w:t xml:space="preserve">In the contemporary global economy, the role of a Project Manager extends far beyond simple task coordination and timeline management. In emerging markets, particularly within Latin America, these professionals serve as critical bridges between international standards and local execution. Brazil stands as a testament to this complexity, being the largest economy in South America with significant influence on global trade and technology sectors. At the heart of this economic engine lies São Paulo, a city that rivals New York and London in terms of financial volume and corporate density.</w:t>
      </w:r>
    </w:p>
    <w:p>
      <w:pPr>
        <w:pStyle w:val="BodyText"/>
      </w:pPr>
      <w:r>
        <w:t xml:space="preserve">The purpose of this research paper is to elucidate the specific competencies required for a Project Manager operating in Brazil, with a deep dive into the São Paulo context. It argues that effective project leadership in this region requires not only technical proficiency but also high emotional intelligence, cultural adaptability, and strategic navigational skills amidst regulatory and infrastructural challenges.</w:t>
      </w:r>
    </w:p>
    <w:bookmarkEnd w:id="21"/>
    <w:bookmarkStart w:id="22" w:name="the-economic-context-of-são-paulo"/>
    <w:p>
      <w:pPr>
        <w:pStyle w:val="Heading2"/>
      </w:pPr>
      <w:r>
        <w:t xml:space="preserve">2. The Economic Context of São Paulo</w:t>
      </w:r>
    </w:p>
    <w:p>
      <w:pPr>
        <w:pStyle w:val="FirstParagraph"/>
      </w:pPr>
      <w:r>
        <w:t xml:space="preserve">São Paulo is often referred to as the "Industrial Engine" of Brazil. It contributes approximately one-third of the country's total gross domestic product (GDP). For a Project Manager, understanding this economic weight is crucial because projects in São Paulo are rarely isolated incidents; they are part of larger national supply chains and strategic initiatives.</w:t>
      </w:r>
    </w:p>
    <w:p>
      <w:pPr>
        <w:pStyle w:val="BodyText"/>
      </w:pPr>
      <w:r>
        <w:t xml:space="preserve">The city hosts the Brazilian Stock Exchange (B3), numerous multinational corporations, and a vibrant startup ecosystem in regions like Vila Olímpia and Faria Lima. Consequently, Project Managers in São Paulo must contend with high stakes. The pace of business is rapid, competition is fierce, and the expectation for innovation is exceptionally high. A failure in project delivery does not just impact a single department; it can ripple through the Brazilian economy and affect international partnerships.</w:t>
      </w:r>
    </w:p>
    <w:bookmarkEnd w:id="22"/>
    <w:bookmarkStart w:id="24" w:name="cultural-nuances-and-leadership-styles"/>
    <w:p>
      <w:pPr>
        <w:pStyle w:val="Heading2"/>
      </w:pPr>
      <w:r>
        <w:t xml:space="preserve">3. Cultural Nuances and Leadership Styles</w:t>
      </w:r>
    </w:p>
    <w:p>
      <w:pPr>
        <w:pStyle w:val="FirstParagraph"/>
      </w:pPr>
      <w:r>
        <w:t xml:space="preserve">A common pitfall for foreign Project Managers entering Brazil is the misapplication of rigid, purely technical management styles. In São Paulo, business culture is deeply relational. The concept of "jeitinho brasileiro" (the Brazilian way) often comes into play, not necessarily as a negative trait, but as a flexible approach to problem-solving that respects human relationships over strict bureaucratic adherence.</w:t>
      </w:r>
    </w:p>
    <w:p>
      <w:pPr>
        <w:pStyle w:val="BodyText"/>
      </w:pPr>
      <w:r>
        <w:t xml:space="preserve">A successful Project Manager in Brazil must master the art of personal connection. Meetings often begin with informal conversations about family and well-being. Ignoring these social rituals can be perceived as cold or disrespectful, leading to friction within the team. Furthermore, Brazilian corporate hierarchy is often more pronounced than in Northern European or North American contexts. A Project Manager must respect seniority while fostering an environment where junior staff feel safe to offer innovative ideas.</w:t>
      </w:r>
    </w:p>
    <w:bookmarkStart w:id="23" w:name="communication-styles"/>
    <w:p>
      <w:pPr>
        <w:pStyle w:val="Heading3"/>
      </w:pPr>
      <w:r>
        <w:t xml:space="preserve">3.1 Communication Styles</w:t>
      </w:r>
    </w:p>
    <w:p>
      <w:pPr>
        <w:pStyle w:val="FirstParagraph"/>
      </w:pPr>
      <w:r>
        <w:t xml:space="preserve">In São Paulo, communication can be indirect when delivering negative news or rejecting proposals. A Project Manager must develop high-level active listening skills to read between the lines. Misinterpretation of silence or polite disagreement can lead to significant project delays. Therefore, regular feedback loops are essential not just for progress tracking, but for maintaining team morale and alignment.</w:t>
      </w:r>
    </w:p>
    <w:bookmarkEnd w:id="23"/>
    <w:bookmarkEnd w:id="24"/>
    <w:bookmarkStart w:id="26" w:name="regulatory-and-infrastructure-challenges"/>
    <w:p>
      <w:pPr>
        <w:pStyle w:val="Heading2"/>
      </w:pPr>
      <w:r>
        <w:t xml:space="preserve">4. Regulatory and Infrastructure Challenges</w:t>
      </w:r>
    </w:p>
    <w:p>
      <w:pPr>
        <w:pStyle w:val="FirstParagraph"/>
      </w:pPr>
      <w:r>
        <w:t xml:space="preserve">Operating a Project in Brazil involves navigating one of the most complex tax and labor regulatory frameworks in the world. For a Project Manager based in São Paulo, compliance is not an afterthought; it is a central pillar of project planning.</w:t>
      </w:r>
    </w:p>
    <w:bookmarkStart w:id="25" w:name="the-custo-brasil"/>
    <w:p>
      <w:pPr>
        <w:pStyle w:val="Heading3"/>
      </w:pPr>
      <w:r>
        <w:t xml:space="preserve">4.1 The "Custo Brasil"</w:t>
      </w:r>
    </w:p>
    <w:p>
      <w:pPr>
        <w:pStyle w:val="FirstParagraph"/>
      </w:pPr>
      <w:r>
        <w:t xml:space="preserve">Economists often refer to the "Custo Brasil" (Brazil Cost), which encompasses logistical inefficiencies, tax complexity, and bureaucratic hurdles. A Project Manager must anticipate these delays in their risk management plans. This includes allowing extra time for permitting processes, understanding local labor laws regarding overtime and benefits, and managing supply chain disruptions that may arise from infrastructural limitations in transportation networks.</w:t>
      </w:r>
    </w:p>
    <w:bookmarkEnd w:id="25"/>
    <w:bookmarkEnd w:id="26"/>
    <w:bookmarkStart w:id="27" w:name="X06b408489cd82fcc6ddee6a0801e41e5189193d"/>
    <w:p>
      <w:pPr>
        <w:pStyle w:val="Heading2"/>
      </w:pPr>
      <w:r>
        <w:t xml:space="preserve">5. Methodologies: Agile vs. Waterfall in São Paulo</w:t>
      </w:r>
    </w:p>
    <w:p>
      <w:pPr>
        <w:pStyle w:val="FirstParagraph"/>
      </w:pPr>
      <w:r>
        <w:t xml:space="preserve">The adoption of project management methodologies varies across industries in São Paulo. While traditional sectors such as construction, oil and gas, and banking often rely on the Waterfall method due to strict regulatory requirements and phased funding, the technology sector has largely embraced Agile practices.</w:t>
      </w:r>
    </w:p>
    <w:p>
      <w:pPr>
        <w:pStyle w:val="BodyText"/>
      </w:pPr>
      <w:r>
        <w:t xml:space="preserve">However, even in Agile environments in Brazil, a hybrid approach is common. A Project Manager must be versatile. They may need to present detailed Gantt charts to traditional stakeholders while facilitating daily stand-ups for development teams. This duality requires a leader who can speak both the language of data and the language of adaptability.</w:t>
      </w:r>
    </w:p>
    <w:bookmarkEnd w:id="27"/>
    <w:bookmarkStart w:id="28" w:name="Xc73995a61f9c83e4d06bba335fea9200f2fc57b"/>
    <w:p>
      <w:pPr>
        <w:pStyle w:val="Heading2"/>
      </w:pPr>
      <w:r>
        <w:t xml:space="preserve">6. The Role of Technology in Modern Brazilian Project Management</w:t>
      </w:r>
    </w:p>
    <w:p>
      <w:pPr>
        <w:pStyle w:val="FirstParagraph"/>
      </w:pPr>
      <w:r>
        <w:t xml:space="preserve">São Paulo has emerged as a fintech and tech hub, driving digital transformation across industries. Project Managers are increasingly expected to be proficient in digital collaboration tools such as Jira, Trello, Asana, and Microsoft Project. Moreover, data analytics is becoming central to decision-making processes.</w:t>
      </w:r>
    </w:p>
    <w:p>
      <w:pPr>
        <w:pStyle w:val="BodyText"/>
      </w:pPr>
      <w:r>
        <w:t xml:space="preserve">In São Paulo’s competitive market, a Project Manager who leverages data to predict bottlenecks and optimize resource allocation holds a distinct advantage. The integration of Artificial Intelligence (AI) in project scheduling tools is gaining traction among major corporations headquartered in the city, allowing for more accurate forecasting despite the inherent volatility of the Brazilian market.</w:t>
      </w:r>
    </w:p>
    <w:bookmarkEnd w:id="28"/>
    <w:bookmarkStart w:id="29" w:name="Xf37bd47f200315a9db735162221ec83a3c3f5b6"/>
    <w:p>
      <w:pPr>
        <w:pStyle w:val="Heading2"/>
      </w:pPr>
      <w:r>
        <w:t xml:space="preserve">7. Sustainability and Corporate Social Responsibility (CSR)</w:t>
      </w:r>
    </w:p>
    <w:p>
      <w:pPr>
        <w:pStyle w:val="FirstParagraph"/>
      </w:pPr>
      <w:r>
        <w:t xml:space="preserve">Brazilian consumers and investors are increasingly prioritizing sustainability. For a Project Manager in São Paulo, integrating Environmental, Social, and Governance (ESG) criteria into project planning is no longer optional but a strategic imperative. Projects that demonstrate social impact or environmental responsibility often face fewer regulatory hurdles and enjoy better public reception.</w:t>
      </w:r>
    </w:p>
    <w:p>
      <w:pPr>
        <w:pStyle w:val="BodyText"/>
      </w:pPr>
      <w:r>
        <w:t xml:space="preserve">This shift requires the Project Manager to collaborate with legal, environmental, and community relations teams early in the project lifecycle. It transforms the role from a delivery-focused position to one of strategic stakeholder management.</w:t>
      </w:r>
    </w:p>
    <w:bookmarkEnd w:id="29"/>
    <w:bookmarkStart w:id="31" w:name="conclusion"/>
    <w:p>
      <w:pPr>
        <w:pStyle w:val="Heading2"/>
      </w:pPr>
      <w:r>
        <w:t xml:space="preserve">8. Conclusion</w:t>
      </w:r>
    </w:p>
    <w:p>
      <w:pPr>
        <w:pStyle w:val="FirstParagraph"/>
      </w:pPr>
      <w:r>
        <w:t xml:space="preserve">In conclusion, the role of a Project Manager in Brazil, and specifically within São Paulo, is multifaceted and demanding. It requires a synthesis of hard technical skills—such as budgeting, scheduling, and risk management—and soft skills like cultural empathy and relational leadership. The economic significance of São Paulo means that projects here are high-visibility initiatives where excellence is expected.</w:t>
      </w:r>
    </w:p>
    <w:p>
      <w:pPr>
        <w:pStyle w:val="BodyText"/>
      </w:pPr>
      <w:r>
        <w:t xml:space="preserve">Success in this region demands an appreciation for the unique cultural fabric of Brazil, a robust understanding of local regulations, and the flexibility to adapt global methodologies to local realities. As São Paulo continues to grow as a global business hub, the Project Manager will remain a pivotal figure in driving innovation, efficiency, and sustainable growth. Future research should focus on how digital transformation is reshaping these roles further in the post-pandemic era.</w:t>
      </w:r>
    </w:p>
    <w:bookmarkStart w:id="30" w:name="references"/>
    <w:p>
      <w:pPr>
        <w:pStyle w:val="Heading3"/>
      </w:pPr>
      <w:r>
        <w:t xml:space="preserve">References</w:t>
      </w:r>
    </w:p>
    <w:p>
      <w:pPr>
        <w:pStyle w:val="FirstParagraph"/>
      </w:pPr>
      <w:r>
        <w:t xml:space="preserve">[1] Project Management Institute. (2021). *Pulse of the Profession: Global Best Practices for Project and Portfolio Management*.</w:t>
      </w:r>
      <w:r>
        <w:br/>
      </w:r>
      <w:r>
        <w:t xml:space="preserve">[2] Brazilian Association of Technical Standards (ABNT). *Normas de Gestão de Projetos*.</w:t>
      </w:r>
      <w:r>
        <w:br/>
      </w:r>
      <w:r>
        <w:t xml:space="preserve">[3] Instituto Brasileiro de Geografia e Estatística (IBGE). (2023). *Economic Output Data: São Paulo Metropolitan Area*.</w:t>
      </w:r>
      <w:r>
        <w:br/>
      </w:r>
      <w:r>
        <w:t xml:space="preserve">[4] Hofstede Insights. *Country Comparison: Brazil vs. United States*.</w:t>
      </w:r>
      <w:r>
        <w:br/>
      </w:r>
      <w:r>
        <w:t xml:space="preserve">[5] Harvard Business Review. (2019). *Leading in Complex Cultures: Strategies for Latin America*.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Brazil: A Case Study of São Paulo</dc:title>
  <dc:creator/>
  <dc:language>en</dc:language>
  <cp:keywords/>
  <dcterms:created xsi:type="dcterms:W3CDTF">2026-07-30T07:47:04Z</dcterms:created>
  <dcterms:modified xsi:type="dcterms:W3CDTF">2026-07-30T07:47:04Z</dcterms:modified>
</cp:coreProperties>
</file>

<file path=docProps/custom.xml><?xml version="1.0" encoding="utf-8"?>
<Properties xmlns="http://schemas.openxmlformats.org/officeDocument/2006/custom-properties" xmlns:vt="http://schemas.openxmlformats.org/officeDocument/2006/docPropsVTypes"/>
</file>