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Economic</w:t>
      </w:r>
      <w:r>
        <w:t xml:space="preserve"> </w:t>
      </w:r>
      <w:r>
        <w:t xml:space="preserve">and</w:t>
      </w:r>
      <w:r>
        <w:t xml:space="preserve"> </w:t>
      </w:r>
      <w:r>
        <w:t xml:space="preserve">Cultural</w:t>
      </w:r>
      <w:r>
        <w:t xml:space="preserve"> </w:t>
      </w:r>
      <w:r>
        <w:t xml:space="preserve">Complexities</w:t>
      </w:r>
    </w:p>
    <w:bookmarkStart w:id="26" w:name="X95da16db27f3b17bc8b86ae7ef628f804c458e5"/>
    <w:p>
      <w:pPr>
        <w:pStyle w:val="Heading1"/>
      </w:pPr>
      <w:r>
        <w:t xml:space="preserve">The Strategic Role of the Project Manager in Italy Milan</w:t>
      </w:r>
    </w:p>
    <w:p>
      <w:pPr>
        <w:pStyle w:val="FirstParagraph"/>
      </w:pPr>
      <w:r>
        <w:rPr>
          <w:bCs/>
          <w:b/>
        </w:rPr>
        <w:t xml:space="preserve">Date:</w:t>
      </w:r>
      <w:r>
        <w:t xml:space="preserve"> </w:t>
      </w:r>
      <w:r>
        <w:t xml:space="preserve">October 24, 2023</w:t>
      </w:r>
      <w:r>
        <w:br/>
      </w:r>
      <w:r>
        <w:rPr>
          <w:bCs/>
          <w:b/>
        </w:rPr>
        <w:t xml:space="preserve">Candidate/Author:</w:t>
      </w:r>
      <w:r>
        <w:t xml:space="preserve"> </w:t>
      </w:r>
      <w:r>
        <w:t xml:space="preserve">Research Division</w:t>
      </w:r>
    </w:p>
    <w:p>
      <w:pPr>
        <w:pStyle w:val="BlockText"/>
      </w:pPr>
      <w:r>
        <w:t xml:space="preserve">This paper examines the unique operational dynamics of a Project Manager within the specific economic and cultural landscape of Italy Milan. It analyzes how local regulatory frameworks, regional industrial strengths, and distinct communication styles influence project delivery methodologies.</w:t>
      </w:r>
    </w:p>
    <w:bookmarkStart w:id="20" w:name="introduction"/>
    <w:p>
      <w:pPr>
        <w:pStyle w:val="Heading2"/>
      </w:pPr>
      <w:r>
        <w:t xml:space="preserve">1. Introduction</w:t>
      </w:r>
    </w:p>
    <w:p>
      <w:pPr>
        <w:pStyle w:val="FirstParagraph"/>
      </w:pPr>
      <w:r>
        <w:t xml:space="preserve">Milan is widely recognized as the financial and fashion capital of Italy, serving as a critical hub for innovation in Europe. For any multinational corporation or local enterprise operating within this metropolitan area, the role of the Project Manager transcends traditional task coordination. In Italy Milan, a successful Project Manager must navigate a complex matrix of rigorous European Union regulations, deep-seated local business traditions, and a rapidly evolving digital economy. This research paper aims to define the competencies required for effective project management in this specific geographic context.</w:t>
      </w:r>
    </w:p>
    <w:p>
      <w:pPr>
        <w:pStyle w:val="BodyText"/>
      </w:pPr>
      <w:r>
        <w:t xml:space="preserve">The primary objective is to demonstrate that while standard project management methodologies such as PMP or PRINCE2 provide a global framework, their application in Italy Milan requires significant adaptation. The local business ecosystem demands a hybrid approach that balances agile efficiency with the relational nuances inherent to Italian professional culture.</w:t>
      </w:r>
    </w:p>
    <w:bookmarkEnd w:id="20"/>
    <w:bookmarkStart w:id="21" w:name="X29a252b559584f00ff4ed6ed3ced798c95b49cf"/>
    <w:p>
      <w:pPr>
        <w:pStyle w:val="Heading2"/>
      </w:pPr>
      <w:r>
        <w:t xml:space="preserve">2. The Economic and Industrial Landscape of Italy Milan</w:t>
      </w:r>
    </w:p>
    <w:p>
      <w:pPr>
        <w:pStyle w:val="FirstParagraph"/>
      </w:pPr>
      <w:r>
        <w:t xml:space="preserve">To understand the role of a Project Manager, one must first understand the environment in which they operate. Italy Milan is not merely a city; it is an economic engine characterized by high-density corporate headquarters, particularly in sectors such as finance (Bankitalia and major private banks), design, fashion, and technology.</w:t>
      </w:r>
    </w:p>
    <w:p>
      <w:pPr>
        <w:numPr>
          <w:ilvl w:val="0"/>
          <w:numId w:val="1001"/>
        </w:numPr>
        <w:pStyle w:val="Compact"/>
      </w:pPr>
      <w:r>
        <w:rPr>
          <w:bCs/>
          <w:b/>
        </w:rPr>
        <w:t xml:space="preserve">The Financial Sector:</w:t>
      </w:r>
      <w:r>
        <w:t xml:space="preserve"> </w:t>
      </w:r>
      <w:r>
        <w:t xml:space="preserve">As the financial heart of the country, projects in Italy Milan often involve strict compliance with Bank d’Italia regulations. A Project Manager here must possess a high degree of regulatory literacy.</w:t>
      </w:r>
    </w:p>
    <w:p>
      <w:pPr>
        <w:numPr>
          <w:ilvl w:val="0"/>
          <w:numId w:val="1001"/>
        </w:numPr>
        <w:pStyle w:val="Compact"/>
      </w:pPr>
      <w:r>
        <w:rPr>
          <w:bCs/>
          <w:b/>
        </w:rPr>
        <w:t xml:space="preserve">The Design and Luxury Industry:</w:t>
      </w:r>
      <w:r>
        <w:t xml:space="preserve"> </w:t>
      </w:r>
      <w:r>
        <w:t xml:space="preserve">Projects related to brand expansion or supply chain optimization require a sensitivity to aesthetic quality and heritage preservation, which influences project scope and stakeholder expectations.</w:t>
      </w:r>
    </w:p>
    <w:p>
      <w:pPr>
        <w:numPr>
          <w:ilvl w:val="0"/>
          <w:numId w:val="1001"/>
        </w:numPr>
        <w:pStyle w:val="Compact"/>
      </w:pPr>
      <w:r>
        <w:rPr>
          <w:bCs/>
          <w:b/>
        </w:rPr>
        <w:t xml:space="preserve">The Technology Hub:</w:t>
      </w:r>
      <w:r>
        <w:t xml:space="preserve"> </w:t>
      </w:r>
      <w:r>
        <w:t xml:space="preserve">With the growth of startup incubators in areas like Porta Nuova, the Project Manager must also be proficient in agile methodologies suitable for rapid prototyping and tech-driven innovation.</w:t>
      </w:r>
    </w:p>
    <w:p>
      <w:pPr>
        <w:pStyle w:val="FirstParagraph"/>
      </w:pPr>
      <w:r>
        <w:t xml:space="preserve">This diversity means that a Project Manager cannot adopt a one-size-fits-all approach. The methodology must pivot based on whether the project targets traditional manufacturing firms in Lombardy or cutting-edge fintech startups within the Milanese tech cluster.</w:t>
      </w:r>
    </w:p>
    <w:bookmarkEnd w:id="21"/>
    <w:bookmarkStart w:id="22" w:name="Xa80755acb40237eb81de8653fc1ab371c9fe56d"/>
    <w:p>
      <w:pPr>
        <w:pStyle w:val="Heading2"/>
      </w:pPr>
      <w:r>
        <w:t xml:space="preserve">3. Cultural Dynamics and Stakeholder Management</w:t>
      </w:r>
    </w:p>
    <w:p>
      <w:pPr>
        <w:pStyle w:val="FirstParagraph"/>
      </w:pPr>
      <w:r>
        <w:t xml:space="preserve">A critical component of project management in Italy Milan is the cultural aspect of communication. Italian business culture is often described as high-context, meaning that much of the information is conveyed through non-verbal cues, shared history, and personal relationships rather than explicit written documents. For a Project Manager operating in this region, building trust is often more important than following rigid procedural timelines.</w:t>
      </w:r>
    </w:p>
    <w:p>
      <w:pPr>
        <w:pStyle w:val="BodyText"/>
      </w:pPr>
      <w:r>
        <w:rPr>
          <w:bCs/>
          <w:b/>
        </w:rPr>
        <w:t xml:space="preserve">The Importance of Networking:</w:t>
      </w:r>
      <w:r>
        <w:t xml:space="preserve"> </w:t>
      </w:r>
      <w:r>
        <w:t xml:space="preserve">In Italy Milan, business decisions are frequently influenced by long-standing professional networks. A Project Manager must invest time in relationship-building activities before and during the project lifecycle. This includes attending local industry seminars, engaging with regional chambers of commerce, and understanding the unspoken hierarchy within client organizations.</w:t>
      </w:r>
    </w:p>
    <w:p>
      <w:pPr>
        <w:pStyle w:val="BodyText"/>
      </w:pPr>
      <w:r>
        <w:rPr>
          <w:bCs/>
          <w:b/>
        </w:rPr>
        <w:t xml:space="preserve">Communication Styles:</w:t>
      </w:r>
      <w:r>
        <w:t xml:space="preserve"> </w:t>
      </w:r>
      <w:r>
        <w:t xml:space="preserve">Directness is often perceived as rudeness in certain traditional Italian business contexts. Therefore, a Project Manager must refine their communication skills to be diplomatic yet firm. Feedback must be delivered constructively, preserving "face" for all stakeholders involved. Misunderstandings arising from direct criticism can stall project progress significantly.</w:t>
      </w:r>
    </w:p>
    <w:bookmarkEnd w:id="22"/>
    <w:bookmarkStart w:id="23" w:name="regulatory-and-legal-frameworks"/>
    <w:p>
      <w:pPr>
        <w:pStyle w:val="Heading2"/>
      </w:pPr>
      <w:r>
        <w:t xml:space="preserve">4. Regulatory and Legal Frameworks</w:t>
      </w:r>
    </w:p>
    <w:p>
      <w:pPr>
        <w:pStyle w:val="FirstParagraph"/>
      </w:pPr>
      <w:r>
        <w:t xml:space="preserve">Operating in Italy Milan requires strict adherence to both national Italian laws and European Union directives. A Project Manager must be well-versed in:</w:t>
      </w:r>
    </w:p>
    <w:p>
      <w:pPr>
        <w:numPr>
          <w:ilvl w:val="0"/>
          <w:numId w:val="1002"/>
        </w:numPr>
        <w:pStyle w:val="Compact"/>
      </w:pPr>
      <w:r>
        <w:rPr>
          <w:bCs/>
          <w:b/>
        </w:rPr>
        <w:t xml:space="preserve">Labor Laws:</w:t>
      </w:r>
    </w:p>
    <w:p>
      <w:pPr>
        <w:numPr>
          <w:ilvl w:val="0"/>
          <w:numId w:val="1002"/>
        </w:numPr>
        <w:pStyle w:val="Compact"/>
      </w:pPr>
      <w:r>
        <w:rPr>
          <w:bCs/>
          <w:b/>
        </w:rPr>
        <w:t xml:space="preserve">Data Privacy:</w:t>
      </w:r>
      <w:r>
        <w:t xml:space="preserve"> </w:t>
      </w:r>
      <w:r>
        <w:t xml:space="preserve">Compliance with GDPR is non-negotiable in Italy Milan. Projects involving customer data or digital platforms must have robust privacy impact assessments integrated into the planning phase.</w:t>
      </w:r>
    </w:p>
    <w:p>
      <w:pPr>
        <w:numPr>
          <w:ilvl w:val="0"/>
          <w:numId w:val="1002"/>
        </w:numPr>
        <w:pStyle w:val="Compact"/>
      </w:pPr>
      <w:r>
        <w:rPr>
          <w:bCs/>
          <w:b/>
        </w:rPr>
        <w:t xml:space="preserve">Bureaucratic Processes:</w:t>
      </w:r>
      <w:r>
        <w:t xml:space="preserve"> </w:t>
      </w:r>
      <w:r>
        <w:t xml:space="preserve">Public sector projects in Italy Milan often involve lengthy procurement processes and bureaucratic hurdles. Project Managers must build contingency time into their schedules to account for administrative delays, which are common in public works and government-funded initiatives.</w:t>
      </w:r>
    </w:p>
    <w:bookmarkEnd w:id="23"/>
    <w:bookmarkStart w:id="24" w:name="X33d3038d5f5af5e1b47bef7d12e3a56ebb51b48"/>
    <w:p>
      <w:pPr>
        <w:pStyle w:val="Heading2"/>
      </w:pPr>
      <w:r>
        <w:t xml:space="preserve">5. Methodological Adaptations: From Theory to Practice</w:t>
      </w:r>
    </w:p>
    <w:p>
      <w:pPr>
        <w:pStyle w:val="FirstParagraph"/>
      </w:pPr>
      <w:r>
        <w:t xml:space="preserve">In Italy Milan, the adoption of Agile methodologies is growing but must be adapted to local realities. While tech companies readily accept Scrum or Kanban, traditional industries may prefer a more structured Waterfall approach with flexibility for relational negotiations.</w:t>
      </w:r>
    </w:p>
    <w:p>
      <w:pPr>
        <w:pStyle w:val="BodyText"/>
      </w:pPr>
      <w:r>
        <w:t xml:space="preserve">The ideal Project Manager in this region acts as a bridge between global best practices and local execution. This involves:</w:t>
      </w:r>
    </w:p>
    <w:p>
      <w:pPr>
        <w:numPr>
          <w:ilvl w:val="0"/>
          <w:numId w:val="1003"/>
        </w:numPr>
        <w:pStyle w:val="Compact"/>
      </w:pPr>
      <w:r>
        <w:rPr>
          <w:bCs/>
          <w:b/>
        </w:rPr>
        <w:t xml:space="preserve">Bilingual Proficiency:</w:t>
      </w:r>
      <w:r>
        <w:t xml:space="preserve"> </w:t>
      </w:r>
      <w:r>
        <w:t xml:space="preserve">While English is the language of international business, fluency in Italian is essential for managing local teams and negotiating with regional suppliers.</w:t>
      </w:r>
    </w:p>
    <w:p>
      <w:pPr>
        <w:numPr>
          <w:ilvl w:val="0"/>
          <w:numId w:val="1003"/>
        </w:numPr>
        <w:pStyle w:val="Compact"/>
      </w:pPr>
      <w:r>
        <w:rPr>
          <w:bCs/>
          <w:b/>
        </w:rPr>
        <w:t xml:space="preserve">Crisis Management:</w:t>
      </w:r>
      <w:r>
        <w:t xml:space="preserve"> </w:t>
      </w:r>
      <w:r>
        <w:t xml:space="preserve">Italy Milan faces unique logistical challenges, including traffic congestion and infrastructure maintenance issues. Project Managers must have robust risk management plans that account for these local operational disruptions.</w:t>
      </w:r>
    </w:p>
    <w:p>
      <w:pPr>
        <w:numPr>
          <w:ilvl w:val="0"/>
          <w:numId w:val="1003"/>
        </w:numPr>
        <w:pStyle w:val="Compact"/>
      </w:pPr>
      <w:r>
        <w:rPr>
          <w:bCs/>
          <w:b/>
        </w:rPr>
        <w:t xml:space="preserve">Sustainability Focus:</w:t>
      </w:r>
      <w:r>
        <w:t xml:space="preserve"> </w:t>
      </w:r>
      <w:r>
        <w:t xml:space="preserve">With Milan hosting major events like the World Expo legacy initiatives, there is a strong emphasis on sustainable project outcomes. A modern Project Manager must integrate ESG (Environmental, Social, and Governance) criteria into project metrics to align with regional political and social expectations.</w:t>
      </w:r>
    </w:p>
    <w:bookmarkEnd w:id="24"/>
    <w:bookmarkStart w:id="25" w:name="conclusion"/>
    <w:p>
      <w:pPr>
        <w:pStyle w:val="Heading2"/>
      </w:pPr>
      <w:r>
        <w:t xml:space="preserve">6. Conclusion</w:t>
      </w:r>
    </w:p>
    <w:p>
      <w:pPr>
        <w:pStyle w:val="FirstParagraph"/>
      </w:pPr>
      <w:r>
        <w:t xml:space="preserve">The role of the Project Manager in Italy Milan is multifaceted and demands a high level of cultural intelligence alongside technical expertise. It is not enough to simply manage time, cost, and scope; one must also manage relationships, regulatory compliance, and local economic nuances.</w:t>
      </w:r>
    </w:p>
    <w:p>
      <w:pPr>
        <w:pStyle w:val="BodyText"/>
      </w:pPr>
      <w:r>
        <w:t xml:space="preserve">Success in this environment requires a holistic approach where the Project Manager serves as a cultural translator and strategic advisor. By respecting the traditions of Italy Milan while leveraging modern management tools, professionals can drive projects that are not only delivered on time but also resonate deeply with local stakeholders. As Milan continues to evolve into a global hub for sustainable innovation and design, the demand for adaptable, culturally aware Project Managers will only increase.</w:t>
      </w:r>
    </w:p>
    <w:p>
      <w:pPr>
        <w:pStyle w:val="BodyText"/>
      </w:pPr>
      <w:r>
        <w:t xml:space="preserve">In summary, effective project management in Italy Milan is less about rigid adherence to global standards and more about the flexible application of those standards within a vibrant, complex local context. The successful manager is one who balances the analytical precision required by international business with the human-centric approach valued in Italian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Italy Milan: Navigating Economic and Cultural Complexities</dc:title>
  <dc:creator/>
  <dc:language>en</dc:language>
  <cp:keywords/>
  <dcterms:created xsi:type="dcterms:W3CDTF">2026-07-30T04:49:55Z</dcterms:created>
  <dcterms:modified xsi:type="dcterms:W3CDTF">2026-07-30T04:49:55Z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