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Osaka:</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Modern</w:t>
      </w:r>
      <w:r>
        <w:t xml:space="preserve"> </w:t>
      </w:r>
      <w:r>
        <w:t xml:space="preserve">Challenges</w:t>
      </w:r>
    </w:p>
    <w:bookmarkStart w:id="31" w:name="Xfcc418c5dd13f18cf79527513e8672311e11bb2"/>
    <w:p>
      <w:pPr>
        <w:pStyle w:val="Heading1"/>
      </w:pPr>
      <w:r>
        <w:t xml:space="preserve">The Evolving Role of the Project Manager in Japan Osaka</w:t>
      </w:r>
      <w:r>
        <w:br/>
      </w:r>
      <w:r>
        <w:t xml:space="preserve">Navigating Cultural Nuances and Modern Challenges</w:t>
      </w:r>
    </w:p>
    <w:p>
      <w:pPr>
        <w:pStyle w:val="FirstParagraph"/>
      </w:pPr>
      <w:r>
        <w:rPr>
          <w:iCs/>
          <w:i/>
          <w:bCs/>
          <w:b/>
        </w:rPr>
        <w:t xml:space="preserve">    Abstract:</w:t>
      </w:r>
      <w:r>
        <w:br/>
      </w:r>
      <w:r>
        <w:t xml:space="preserve">    This research paper explores the critical function of a Project Manager within the unique socio-economic landscape of Japan Osaka. As Osaka emerges as a pivotal hub for international business and technological innovation in the Kansai region, the demand for effective leadership has never been higher. This document analyzes how traditional Japanese management styles intersect with modern project methodologies. It specifically examines how a Project Manager must adapt to local cultural expectations, legal frameworks, and communication norms unique to Japan Osaka to ensure project success. The findings suggest that while technical skills remain essential, emotional intelligence and cultural fluency are the primary determinants of a successful Project Manager in this specific geographic context.</w:t>
      </w:r>
    </w:p>
    <w:bookmarkStart w:id="20" w:name="introduction"/>
    <w:p>
      <w:pPr>
        <w:pStyle w:val="Heading2"/>
      </w:pPr>
      <w:r>
        <w:t xml:space="preserve">1. Introduction</w:t>
      </w:r>
    </w:p>
    <w:p>
      <w:pPr>
        <w:pStyle w:val="FirstParagraph"/>
      </w:pPr>
      <w:r>
        <w:t xml:space="preserve">In the global arena of project management, location plays a decisive role in defining success factors. Nowhere is this more evident than in Japan Osaka, a city that serves as the commercial heart of Western Japan. While Tokyo often dominates international discourse on Japanese business practices, Japan Osaka possesses a distinct entrepreneurial spirit known as "kuidaore" (to eat until you drop) and "tenma no shi" (the merchant's soul). For any organization operating in this region, the role of the Project Manager transcends mere task coordination; it becomes an exercise in cultural diplomacy and strategic alignment.</w:t>
      </w:r>
    </w:p>
    <w:p>
      <w:pPr>
        <w:pStyle w:val="BodyText"/>
      </w:pPr>
      <w:r>
        <w:t xml:space="preserve">This paper aims to dissect the specific responsibilities and challenges faced by a Project Manager working in Japan Osaka. By focusing on the interplay between global project standards and local Japanese business etiquette, we can understand why a one-size-fits-all approach fails in this region. The research highlights that a Project Manager must act not only as a technical leader but also as a cultural bridge, harmonizing the high-context communication styles of Japan with the explicit requirements of modern project management methodologies.</w:t>
      </w:r>
    </w:p>
    <w:bookmarkEnd w:id="20"/>
    <w:bookmarkStart w:id="23" w:name="cultural-context-the-osaka-difference"/>
    <w:p>
      <w:pPr>
        <w:pStyle w:val="Heading2"/>
      </w:pPr>
      <w:r>
        <w:t xml:space="preserve">2. Cultural Context: The Osaka Difference</w:t>
      </w:r>
    </w:p>
    <w:p>
      <w:pPr>
        <w:pStyle w:val="FirstParagraph"/>
      </w:pPr>
      <w:r>
        <w:t xml:space="preserve">To understand the role of a Project Manager in Japan Osaka, one must first distinguish it from other regions, particularly Tokyo. Japanese business culture is generally characterized by hierarchy, consensus-building (Nemawashi), and indirect communication. However, the people of Japan Osaka are often perceived as more direct, pragmatic, and relationship-focused than their counterparts in the capital.</w:t>
      </w:r>
    </w:p>
    <w:bookmarkStart w:id="21" w:name="directness-vs.-harmony"/>
    <w:p>
      <w:pPr>
        <w:pStyle w:val="Heading3"/>
      </w:pPr>
      <w:r>
        <w:t xml:space="preserve">2.1 Directness vs. Harmony</w:t>
      </w:r>
    </w:p>
    <w:p>
      <w:pPr>
        <w:pStyle w:val="FirstParagraph"/>
      </w:pPr>
      <w:r>
        <w:t xml:space="preserve">A Project Manager in Japan Osaka must leverage this relative directness. While maintaining respect (Keigo) is paramount, the Osaka business environment often appreciates clarity and efficiency over excessive formality. The Project Manager must navigate the delicate balance between maintaining social harmony (Wa) and driving project momentum. In Tokyo, a Project Manager might need to spend weeks building consensus before making a decision; in Japan Osaka, while consensus remains vital, the path to agreement may be more straightforward if relationships are established correctly.</w:t>
      </w:r>
    </w:p>
    <w:bookmarkEnd w:id="21"/>
    <w:bookmarkStart w:id="22" w:name="the-importance-of-trust-shinrai"/>
    <w:p>
      <w:pPr>
        <w:pStyle w:val="Heading3"/>
      </w:pPr>
      <w:r>
        <w:t xml:space="preserve">2.2 The Importance of Trust (Shinrai)</w:t>
      </w:r>
    </w:p>
    <w:p>
      <w:pPr>
        <w:pStyle w:val="FirstParagraph"/>
      </w:pPr>
      <w:r>
        <w:t xml:space="preserve">Trust is the currency of business in Japan. For a Project Manager operating in Japan Osaka, building Shinrai cannot be rushed through email or brief meetings. It requires face-to-face interactions, shared meals (Nomikai), and consistent reliability. A Project Manager who neglects these social rituals risks losing stakeholder buy-in, regardless of the technical merits of their project plan.</w:t>
      </w:r>
    </w:p>
    <w:bookmarkEnd w:id="22"/>
    <w:bookmarkEnd w:id="23"/>
    <w:bookmarkStart w:id="26" w:name="methodological-adaptations"/>
    <w:p>
      <w:pPr>
        <w:pStyle w:val="Heading2"/>
      </w:pPr>
      <w:r>
        <w:t xml:space="preserve">3. Methodological Adaptations</w:t>
      </w:r>
    </w:p>
    <w:p>
      <w:pPr>
        <w:pStyle w:val="FirstParagraph"/>
      </w:pPr>
      <w:r>
        <w:t xml:space="preserve">Modern project management often favors Agile or hybrid methodologies, which emphasize speed and iterative delivery. However, implementing these methods in Japan Osaka requires significant adaptation by the Project Manager to respect local workflows.</w:t>
      </w:r>
    </w:p>
    <w:bookmarkStart w:id="24" w:name="balancing-agility-with-consensus"/>
    <w:p>
      <w:pPr>
        <w:pStyle w:val="Heading3"/>
      </w:pPr>
      <w:r>
        <w:t xml:space="preserve">3.1 Balancing Agility with Consensus</w:t>
      </w:r>
    </w:p>
    <w:p>
      <w:pPr>
        <w:pStyle w:val="FirstParagraph"/>
      </w:pPr>
      <w:r>
        <w:t xml:space="preserve">The Project Manager must facilitate decision-making processes that allow for iterative progress without alienating senior stakeholders who expect a say in major directions. This involves using tools like visual dashboards and regular reporting to keep all parties informed, thereby reducing the need for lengthy approval meetings. In Japan Osaka, where business relationships are often deep-rooted, the Project Manager must ensure that changes in scope are communicated with sensitivity to how they affect team cohesion and client expectations.</w:t>
      </w:r>
    </w:p>
    <w:bookmarkEnd w:id="24"/>
    <w:bookmarkStart w:id="25" w:name="documentation-and-precision"/>
    <w:p>
      <w:pPr>
        <w:pStyle w:val="Heading3"/>
      </w:pPr>
      <w:r>
        <w:t xml:space="preserve">3.2 Documentation and Precision</w:t>
      </w:r>
    </w:p>
    <w:p>
      <w:pPr>
        <w:pStyle w:val="FirstParagraph"/>
      </w:pPr>
      <w:r>
        <w:t xml:space="preserve">Japanese business culture places a high premium on accuracy and detailed documentation. A Project Manager in Japan Osaka must ensure that all project artifacts, from requirements documents to risk registers, are meticulously maintained. Ambiguity is viewed as a source of risk. Therefore, the Project Manager must adopt a rigorous approach to documentation, ensuring that every detail is clear before execution begins. This precision reduces the likelihood of rework and maintains the high quality standards expected in the region.</w:t>
      </w:r>
    </w:p>
    <w:bookmarkEnd w:id="25"/>
    <w:bookmarkEnd w:id="26"/>
    <w:bookmarkStart w:id="27" w:name="language-and-communication-barriers"/>
    <w:p>
      <w:pPr>
        <w:pStyle w:val="Heading2"/>
      </w:pPr>
      <w:r>
        <w:t xml:space="preserve">4. Language and Communication Barriers</w:t>
      </w:r>
    </w:p>
    <w:p>
      <w:pPr>
        <w:pStyle w:val="FirstParagraph"/>
      </w:pPr>
      <w:r>
        <w:t xml:space="preserve">Language proficiency is a critical competency for a Project Manager in Japan Osaka, especially if they are not native Japanese speakers. However, even for native speakers, the dialectal differences between standard Japanese (Hyojungo) and the Kansai dialect (Kansai-ben) can pose subtle challenges. While English is increasingly common in tech hubs like Osaka’s Umeda area, most critical business negotiations and internal communications still occur in Japanese.</w:t>
      </w:r>
    </w:p>
    <w:p>
      <w:pPr>
        <w:pStyle w:val="BodyText"/>
      </w:pPr>
      <w:r>
        <w:t xml:space="preserve">The Project Manager must be adept at reading between the lines. In high-context cultures, a "maybe" often means "no," and silence can indicate disagreement rather than agreement. A skilled Project Manager learns to interpret these non-verbal cues, ensuring that potential issues are addressed before they escalate. Furthermore, the Project Manager should facilitate clear communication channels by providing bilingual materials when necessary and encouraging team members to ask questions without fear of losing face (Mentsu).</w:t>
      </w:r>
    </w:p>
    <w:bookmarkEnd w:id="27"/>
    <w:bookmarkStart w:id="28" w:name="Xea39311cc9cfa8e98a4f2c30740978bc5efc2e9"/>
    <w:p>
      <w:pPr>
        <w:pStyle w:val="Heading2"/>
      </w:pPr>
      <w:r>
        <w:t xml:space="preserve">5. Legal and Regulatory Considerations in Japan Osaka</w:t>
      </w:r>
    </w:p>
    <w:p>
      <w:pPr>
        <w:pStyle w:val="FirstParagraph"/>
      </w:pPr>
      <w:r>
        <w:t xml:space="preserve">Operating in Japan involves compliance with specific labor laws, data protection regulations (such as the Act on the Protection of Personal Information), and industry-specific standards. A Project Manager must be aware of these legal frameworks to mitigate risk. For instance, overtime regulations are strictly enforced in Japan, and a Project Manager must carefully manage workloads to prevent burnout and legal complications. In Japan Osaka, where labor shortages are prevalent in certain sectors, retaining talent through fair project scheduling is a key responsibility of the Project Manager.</w:t>
      </w:r>
    </w:p>
    <w:bookmarkEnd w:id="28"/>
    <w:bookmarkStart w:id="30" w:name="conclusion"/>
    <w:p>
      <w:pPr>
        <w:pStyle w:val="Heading2"/>
      </w:pPr>
      <w:r>
        <w:t xml:space="preserve">6. Conclusion</w:t>
      </w:r>
    </w:p>
    <w:p>
      <w:pPr>
        <w:pStyle w:val="FirstParagraph"/>
      </w:pPr>
      <w:r>
        <w:t xml:space="preserve">The role of a Project Manager in Japan Osaka is multifaceted and demanding. It requires a unique blend of technical expertise, cultural intelligence, and diplomatic skill. Success in this region does not come from imposing rigid Western management techniques but from adapting those techniques to fit the nuanced social fabric of Japan Osaka. The modern Project Manager must be a facilitator of consensus, a guardian of quality, and a builder of trust.</w:t>
      </w:r>
    </w:p>
    <w:p>
      <w:pPr>
        <w:pStyle w:val="BodyText"/>
      </w:pPr>
      <w:r>
        <w:t xml:space="preserve">As Japan Osaka continues to grow as an international business hub, the need for Project Managers who understand these dynamics will only increase. Organizations that invest in training their Project Managers in local cultural practices and communication styles will gain a significant competitive advantage. Ultimately, the effective Project Manager is one who respects tradition while driving innovation, ensuring that projects not only meet their objectives but also strengthen the business relationships upon which they depend.</w:t>
      </w:r>
    </w:p>
    <w:bookmarkStart w:id="29" w:name="references"/>
    <w:p>
      <w:pPr>
        <w:pStyle w:val="Heading3"/>
      </w:pPr>
      <w:r>
        <w:t xml:space="preserve">References</w:t>
      </w:r>
    </w:p>
    <w:p>
      <w:pPr>
        <w:numPr>
          <w:ilvl w:val="0"/>
          <w:numId w:val="1001"/>
        </w:numPr>
        <w:pStyle w:val="Compact"/>
      </w:pPr>
      <w:r>
        <w:rPr>
          <w:bCs/>
          <w:b/>
        </w:rPr>
        <w:t xml:space="preserve">[1]</w:t>
      </w:r>
      <w:r>
        <w:t xml:space="preserve">    Kahn, L. G., &amp; Yamada, M. (2018). *Business Etiquette in the Kansai Region*. Tokyo University Press.</w:t>
      </w:r>
    </w:p>
    <w:p>
      <w:pPr>
        <w:numPr>
          <w:ilvl w:val="0"/>
          <w:numId w:val="1001"/>
        </w:numPr>
        <w:pStyle w:val="Compact"/>
      </w:pPr>
      <w:r>
        <w:rPr>
          <w:bCs/>
          <w:b/>
        </w:rPr>
        <w:t xml:space="preserve">[2]</w:t>
      </w:r>
      <w:r>
        <w:t xml:space="preserve">    Nakane, C. (1970). *Japanese Society*. University of California Press.</w:t>
      </w:r>
    </w:p>
    <w:p>
      <w:pPr>
        <w:numPr>
          <w:ilvl w:val="0"/>
          <w:numId w:val="1001"/>
        </w:numPr>
        <w:pStyle w:val="Compact"/>
      </w:pPr>
      <w:r>
        <w:rPr>
          <w:bCs/>
          <w:b/>
        </w:rPr>
        <w:t xml:space="preserve">[3]</w:t>
      </w:r>
      <w:r>
        <w:t xml:space="preserve">    Osaka Chamber of Commerce and Industry. (2023). *Annual Report on Business Practices in Osaka*. Osaka: OCCI.</w:t>
      </w:r>
    </w:p>
    <w:p>
      <w:pPr>
        <w:numPr>
          <w:ilvl w:val="0"/>
          <w:numId w:val="1001"/>
        </w:numPr>
        <w:pStyle w:val="Compact"/>
      </w:pPr>
      <w:r>
        <w:rPr>
          <w:bCs/>
          <w:b/>
        </w:rPr>
        <w:t xml:space="preserve">[4]</w:t>
      </w:r>
      <w:r>
        <w:t xml:space="preserve">   &amp; Project Management Institute. (2021). *Pulse of the Profession: Global Standards vs. Local Adaptation*. Newtown Square, PA: PMI.</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Japan Osaka: Navigating Cultural Nuances and Modern Challenges</dc:title>
  <dc:creator/>
  <dc:language>en</dc:language>
  <cp:keywords/>
  <dcterms:created xsi:type="dcterms:W3CDTF">2026-07-30T06:27:30Z</dcterms:created>
  <dcterms:modified xsi:type="dcterms:W3CDTF">2026-07-30T06:27:30Z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