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Comprehensive</w:t>
      </w:r>
      <w:r>
        <w:t xml:space="preserve"> </w:t>
      </w:r>
      <w:r>
        <w:t xml:space="preserve">Analysis</w:t>
      </w:r>
    </w:p>
    <w:bookmarkStart w:id="31" w:name="Xee58ecb9f1ed37c525b785c8cde0f2c32b16404"/>
    <w:p>
      <w:pPr>
        <w:pStyle w:val="Heading1"/>
      </w:pPr>
      <w:r>
        <w:t xml:space="preserve">The Evolving Role of the Project Manager in Kazakhstan Almaty: Navigating Economic Transition and Digital Transformation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Business Leaders, Urban Planners, and Policy Makers in Kazakhstan Almaty</w:t>
      </w:r>
    </w:p>
    <w:bookmarkStart w:id="20" w:name="abstract"/>
    <w:p>
      <w:pPr>
        <w:pStyle w:val="Heading3"/>
      </w:pPr>
      <w:r>
        <w:t xml:space="preserve">Abstract</w:t>
      </w:r>
    </w:p>
    <w:p>
      <w:pPr>
        <w:pStyle w:val="FirstParagraph"/>
      </w:pPr>
      <w:r>
        <w:t xml:space="preserve">This research paper explores the critical role of the Project Manager within the unique economic and cultural landscape of Kazakhstan Almaty. As Almaty positions itself as a burgeoning hub for technology, logistics, and sustainable urban development in Central Asia, the demand for proficient project management professionals has skyrocketed. This document analyzes how traditional project management methodologies must adapt to local regulatory frameworks, cultural nuances, and rapid technological integration specific to Kazakhstan Almaty.</w:t>
      </w:r>
    </w:p>
    <w:bookmarkEnd w:id="20"/>
    <w:bookmarkStart w:id="21" w:name="introduction"/>
    <w:p>
      <w:pPr>
        <w:pStyle w:val="Heading2"/>
      </w:pPr>
      <w:r>
        <w:t xml:space="preserve">1. Introduction</w:t>
      </w:r>
    </w:p>
    <w:p>
      <w:pPr>
        <w:pStyle w:val="FirstParagraph"/>
      </w:pPr>
      <w:r>
        <w:t xml:space="preserve">In the modern global economy, effective Project Manager competencies are universally valued. However, the context in which these professionals operate drastically alters their required skill sets and strategic approaches. For businesses operating in Kazakhstan Almaty, understanding local dynamics is not merely an advantage but a necessity for survival and growth. Almaty, currently serving as the economic capital of Kazakhstan while Astana holds political power, is experiencing a renaissance of infrastructure development, fintech innovation, and green energy initiatives.</w:t>
      </w:r>
    </w:p>
    <w:p>
      <w:pPr>
        <w:pStyle w:val="BodyText"/>
      </w:pPr>
      <w:r>
        <w:t xml:space="preserve">This paper argues that the Project Manager in Kazakhstan Almaty must act as more than just a timeline enforcer; they must serve as cultural brokers, regulatory navigators, and change agents. The specific environment of Kazakhstan Almaty presents distinct challenges regarding cross-border integration with Eurasian Economic Union (EAEU) standards, diverse stakeholder expectations, and a rapidly digitizing workforce.</w:t>
      </w:r>
    </w:p>
    <w:bookmarkEnd w:id="21"/>
    <w:bookmarkStart w:id="22" w:name="X5dfd6cff9de058752e207bcce9479b9bcf70a70"/>
    <w:p>
      <w:pPr>
        <w:pStyle w:val="Heading2"/>
      </w:pPr>
      <w:r>
        <w:t xml:space="preserve">2. The Strategic Context of Kazakhstan Almaty</w:t>
      </w:r>
    </w:p>
    <w:p>
      <w:pPr>
        <w:pStyle w:val="FirstParagraph"/>
      </w:pPr>
      <w:r>
        <w:t xml:space="preserve">To understand the Project Manager's role in this region, one must first appreciate the strategic importance of Kazakhstan Almaty. As the largest city in Central Asia by population and economic output, it serves as a gateway between East and West. Recent years have seen significant foreign direct investment (FDI) pouring into sectors such as telecommunications, real estate, and renewable energy.</w:t>
      </w:r>
    </w:p>
    <w:p>
      <w:pPr>
        <w:pStyle w:val="BodyText"/>
      </w:pPr>
      <w:r>
        <w:t xml:space="preserve">For instance, the push for digitalization under Kazakhstan’s national programs has transformed Almaty into a regional IT hub. Consequently, Project Managers here are increasingly tasked with overseeing complex software development lifecycles and infrastructure upgrades that must comply with both local Kazakh regulations and international best practices. The volatility of global supply chains further complicates operations in Kazakhstan Almaty, requiring Project Managers to possess robust risk management skills.</w:t>
      </w:r>
    </w:p>
    <w:bookmarkEnd w:id="22"/>
    <w:bookmarkStart w:id="26" w:name="key-challenges-for-the-project-manager"/>
    <w:p>
      <w:pPr>
        <w:pStyle w:val="Heading2"/>
      </w:pPr>
      <w:r>
        <w:t xml:space="preserve">3. Key Challenges for the Project Manager</w:t>
      </w:r>
    </w:p>
    <w:bookmarkStart w:id="23" w:name="regulatory-complexity-and-bureaucracy"/>
    <w:p>
      <w:pPr>
        <w:pStyle w:val="Heading3"/>
      </w:pPr>
      <w:r>
        <w:t xml:space="preserve">3.1 Regulatory Complexity and Bureaucracy</w:t>
      </w:r>
    </w:p>
    <w:p>
      <w:pPr>
        <w:pStyle w:val="FirstParagraph"/>
      </w:pPr>
      <w:r>
        <w:t xml:space="preserve">Navigating the legal framework in Kazakhstan Almaty requires specialized knowledge. While reforms have streamlined many business processes, bureaucratic hurdles remain, particularly in construction and international trade. A Project Manager must maintain close relationships with local authorities to ensure permits are secured efficiently. Failure to navigate these regulatory landscapes can lead to significant delays and cost overruns.</w:t>
      </w:r>
    </w:p>
    <w:bookmarkEnd w:id="23"/>
    <w:bookmarkStart w:id="24" w:name="Xc37a088711091d8f4ae40f9e95de91dd7514b0a"/>
    <w:p>
      <w:pPr>
        <w:pStyle w:val="Heading3"/>
      </w:pPr>
      <w:r>
        <w:t xml:space="preserve">3.2 Cultural Nuances and Stakeholder Management</w:t>
      </w:r>
    </w:p>
    <w:p>
      <w:pPr>
        <w:pStyle w:val="FirstParagraph"/>
      </w:pPr>
      <w:r>
        <w:t xml:space="preserve">Cultural intelligence is paramount for any Project Manager operating in Kazakhstan Almaty. Business culture here often blends traditional Kazakh hospitality with modern corporate efficiency. Decision-making processes can be hierarchical, and building trust (often referred to as "blat" or personal connection) is essential before contractual details are finalized. The Project Manager must balance respecting these traditions while pushing for agile and transparent project execution.</w:t>
      </w:r>
    </w:p>
    <w:bookmarkEnd w:id="24"/>
    <w:bookmarkStart w:id="25" w:name="talent-acquisition-and-retention"/>
    <w:p>
      <w:pPr>
        <w:pStyle w:val="Heading3"/>
      </w:pPr>
      <w:r>
        <w:t xml:space="preserve">3.3 Talent Acquisition and Retention</w:t>
      </w:r>
    </w:p>
    <w:p>
      <w:pPr>
        <w:pStyle w:val="FirstParagraph"/>
      </w:pPr>
      <w:r>
        <w:t xml:space="preserve">The demand for skilled labor in Kazakhstan Almaty often outstrips supply, particularly in technical fields such as data science, civil engineering, and advanced manufacturing. Project Managers face the challenge of identifying top talent amidst a competitive market. Furthermore, retaining employees requires creating a work culture that offers not just competitive salaries but also opportunities for professional growth within the dynamic environment of Kazakhstan Almaty.</w:t>
      </w:r>
    </w:p>
    <w:bookmarkEnd w:id="25"/>
    <w:bookmarkEnd w:id="26"/>
    <w:bookmarkStart w:id="27" w:name="methodologies-and-adaptations"/>
    <w:p>
      <w:pPr>
        <w:pStyle w:val="Heading2"/>
      </w:pPr>
      <w:r>
        <w:t xml:space="preserve">4. Methodologies and Adaptations</w:t>
      </w:r>
    </w:p>
    <w:p>
      <w:pPr>
        <w:pStyle w:val="FirstParagraph"/>
      </w:pPr>
      <w:r>
        <w:t xml:space="preserve">While standard methodologies such as PMBOK (Project Management Body of Knowledge) and PRINCE2 are taught globally, their application in Kazakhstan Almaty requires adaptation. Hybrid approaches are becoming increasingly popular in this region.</w:t>
      </w:r>
    </w:p>
    <w:p>
      <w:pPr>
        <w:numPr>
          <w:ilvl w:val="0"/>
          <w:numId w:val="1001"/>
        </w:numPr>
        <w:pStyle w:val="Compact"/>
      </w:pPr>
      <w:r>
        <w:rPr>
          <w:bCs/>
          <w:b/>
        </w:rPr>
        <w:t xml:space="preserve">Bridge Traditional and Agile:</w:t>
      </w:r>
      <w:r>
        <w:t xml:space="preserve"> </w:t>
      </w:r>
      <w:r>
        <w:t xml:space="preserve">In sectors like construction within Kazakhstan Almaty, strict adherence to Gantt charts and critical path methods is necessary due to long lead times. Conversely, the IT sector in Kazakhstan Almaty heavily favors Scrum and Kanban. Successful Project Managers often blend these approaches.</w:t>
      </w:r>
    </w:p>
    <w:p>
      <w:pPr>
        <w:numPr>
          <w:ilvl w:val="0"/>
          <w:numId w:val="1001"/>
        </w:numPr>
        <w:pStyle w:val="Compact"/>
      </w:pPr>
      <w:r>
        <w:rPr>
          <w:bCs/>
          <w:b/>
        </w:rPr>
        <w:t xml:space="preserve">Risk-Adjusted Planning:</w:t>
      </w:r>
      <w:r>
        <w:t xml:space="preserve"> </w:t>
      </w:r>
      <w:r>
        <w:t xml:space="preserve">Given the geopolitical location of Kazakhstan Almaty near major global powers, political and economic risks must be explicitly modeled into project plans.</w:t>
      </w:r>
    </w:p>
    <w:p>
      <w:pPr>
        <w:numPr>
          <w:ilvl w:val="0"/>
          <w:numId w:val="1001"/>
        </w:numPr>
        <w:pStyle w:val="Compact"/>
      </w:pPr>
      <w:r>
        <w:rPr>
          <w:bCs/>
          <w:b/>
        </w:rPr>
        <w:t xml:space="preserve">Sustainability Focus:</w:t>
      </w:r>
      <w:r>
        <w:t xml:space="preserve"> </w:t>
      </w:r>
      <w:r>
        <w:t xml:space="preserve">There is a growing emphasis on "Green Project Management." In Kazakhstan Almaty, where air quality and urban density are pressing issues, Project Managers are increasingly expected to integrate sustainability metrics into their core deliverables.</w:t>
      </w:r>
    </w:p>
    <w:bookmarkEnd w:id="27"/>
    <w:bookmarkStart w:id="28" w:name="Xde02b821e7d79e4b24cd9471ab021963674dc2b"/>
    <w:p>
      <w:pPr>
        <w:pStyle w:val="Heading2"/>
      </w:pPr>
      <w:r>
        <w:t xml:space="preserve">5. The Role of Technology in Modernizing Project Management</w:t>
      </w:r>
    </w:p>
    <w:p>
      <w:pPr>
        <w:pStyle w:val="FirstParagraph"/>
      </w:pPr>
      <w:r>
        <w:t xml:space="preserve">Kazakhstan Almaty is rapidly adopting cloud-based project management tools. Platforms such as Jira, Asana, and Microsoft Project are widely used by multinational corporations and local startups alike. However, the Project Manager must ensure that data sovereignty laws—crucial in Kazakhstan—are respected when storing sensitive project data on international servers.</w:t>
      </w:r>
    </w:p>
    <w:p>
      <w:pPr>
        <w:pStyle w:val="BodyText"/>
      </w:pPr>
      <w:r>
        <w:t xml:space="preserve">Moreover, the rise of Artificial Intelligence (AI) in predictive analytics allows Project Managers in Kazakhstan Almaty to forecast bottlenecks more accurately. By leveraging big data from previous projects executed within the city, PMs can optimize resource allocation and improve stakeholder communication transparency.</w:t>
      </w:r>
    </w:p>
    <w:bookmarkEnd w:id="28"/>
    <w:bookmarkStart w:id="29" w:name="Xd32ba26850d5edfc54eaaa77f0b74bf437c3632"/>
    <w:p>
      <w:pPr>
        <w:pStyle w:val="Heading2"/>
      </w:pPr>
      <w:r>
        <w:t xml:space="preserve">6. Recommendations for Future Project Manager Development</w:t>
      </w:r>
    </w:p>
    <w:p>
      <w:pPr>
        <w:pStyle w:val="FirstParagraph"/>
      </w:pPr>
      <w:r>
        <w:t xml:space="preserve">To enhance the effectiveness of Project Managers in Kazakhstan Almaty, several strategic recommendations are proposed:</w:t>
      </w:r>
    </w:p>
    <w:p>
      <w:pPr>
        <w:numPr>
          <w:ilvl w:val="0"/>
          <w:numId w:val="1002"/>
        </w:numPr>
        <w:pStyle w:val="Compact"/>
      </w:pPr>
      <w:r>
        <w:rPr>
          <w:bCs/>
          <w:b/>
        </w:rPr>
        <w:t xml:space="preserve">Educational Integration:</w:t>
      </w:r>
      <w:r>
        <w:t xml:space="preserve"> </w:t>
      </w:r>
      <w:r>
        <w:t xml:space="preserve">Local universities in Kazakhstan Almaty should collaborate with international project management institutes to tailor curricula that reflect local regulatory and cultural contexts.</w:t>
      </w:r>
    </w:p>
    <w:p>
      <w:pPr>
        <w:numPr>
          <w:ilvl w:val="0"/>
          <w:numId w:val="1002"/>
        </w:numPr>
        <w:pStyle w:val="Compact"/>
      </w:pPr>
      <w:r>
        <w:rPr>
          <w:bCs/>
          <w:b/>
        </w:rPr>
        <w:t xml:space="preserve">Certification Support:</w:t>
      </w:r>
      <w:r>
        <w:t xml:space="preserve"> </w:t>
      </w:r>
      <w:r>
        <w:t xml:space="preserve">Companies operating in Kazakhstan Almaty should encourage and fund certifications such as PMP (Project Management Professional) or PgMP, ensuring a standardized level of competency.</w:t>
      </w:r>
    </w:p>
    <w:p>
      <w:pPr>
        <w:numPr>
          <w:ilvl w:val="0"/>
          <w:numId w:val="1002"/>
        </w:numPr>
        <w:pStyle w:val="Compact"/>
      </w:pPr>
      <w:r>
        <w:rPr>
          <w:bCs/>
          <w:b/>
        </w:rPr>
        <w:t xml:space="preserve">Mentorship Programs:</w:t>
      </w:r>
      <w:r>
        <w:t xml:space="preserve"> </w:t>
      </w:r>
      <w:r>
        <w:t xml:space="preserve">Establishing mentorship networks between experienced international Project Managers and local talent can accelerate skill transfer and foster best practices specific to the region.</w:t>
      </w:r>
    </w:p>
    <w:bookmarkEnd w:id="29"/>
    <w:bookmarkStart w:id="30" w:name="conclusion"/>
    <w:p>
      <w:pPr>
        <w:pStyle w:val="Heading2"/>
      </w:pPr>
      <w:r>
        <w:t xml:space="preserve">7. Conclusion</w:t>
      </w:r>
    </w:p>
    <w:p>
      <w:pPr>
        <w:pStyle w:val="FirstParagraph"/>
      </w:pPr>
      <w:r>
        <w:t xml:space="preserve">The role of the Project Manager in Kazakhstan Almaty is multifaceted and critical to the city’s continued economic ascent. It is no longer sufficient to rely solely on technical knowledge; success requires a deep understanding of the local business ecosystem, cultural expectations, and regulatory environment. As Kazakhstan Almaty continues to evolve into a modern economic hub, those who can effectively lead projects by bridging global standards with local realities will be the primary drivers of innovation and growth.</w:t>
      </w:r>
    </w:p>
    <w:p>
      <w:pPr>
        <w:pStyle w:val="BodyText"/>
      </w:pPr>
      <w:r>
        <w:t xml:space="preserve">For businesses aiming to thrive in this vibrant market, investing in robust Project Management frameworks tailored to the specifics of Kazakhstan Almaty is not just an operational choice but a strategic imperative. The future of sustainable development in the region depends on the ability of Project Managers to navigate complexity with agility, integrity, and cultural sensitivity.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Kazakhstan Almaty: A Comprehensive Analysis</dc:title>
  <dc:creator/>
  <dc:language>en</dc:language>
  <cp:keywords/>
  <dcterms:created xsi:type="dcterms:W3CDTF">2026-07-30T03:56:40Z</dcterms:created>
  <dcterms:modified xsi:type="dcterms:W3CDTF">2026-07-30T03:56:40Z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