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Strategic</w:t>
      </w:r>
      <w:r>
        <w:t xml:space="preserve"> </w:t>
      </w:r>
      <w:r>
        <w:t xml:space="preserve">Analysis</w:t>
      </w:r>
    </w:p>
    <w:bookmarkStart w:id="29" w:name="Xb1a9117bfeb16017c8451108392c0d48c3d7ff1"/>
    <w:p>
      <w:pPr>
        <w:pStyle w:val="Heading1"/>
      </w:pPr>
      <w:r>
        <w:t xml:space="preserve">The Evolving Role of the Project Manager in Morocco Casablanca:</w:t>
      </w:r>
      <w:r>
        <w:br/>
      </w:r>
      <w:r>
        <w:t xml:space="preserve">A Strategic Analysis for Industrial and Digital Transformation</w:t>
      </w:r>
    </w:p>
    <w:p>
      <w:pPr>
        <w:pStyle w:val="FirstParagraph"/>
      </w:pPr>
      <w:r>
        <w:rPr>
          <w:bCs/>
          <w:b/>
        </w:rPr>
        <w:t xml:space="preserve">Abstract:</w:t>
      </w:r>
      <w:r>
        <w:br/>
      </w:r>
      <w:r>
        <w:t xml:space="preserve">This research paper examines the critical role of the Project Manager within the unique socio-economic context of Casablanca, Morocco. As Morocco positions itself as a leading hub for industry in Africa, particularly in automotive and aerospace sectors, the demand for skilled project management professionals has intensified. This document analyzes how Project Managers must navigate local cultural dynamics, leverage international standards such as PMI and Agile methodologies, and address specific challenges related to infrastructure and talent acquisition in Casablanca. The findings suggest that successful Project Managers in this region require a hybrid skill set combining technical expertise with high emotional intelligence and cross-cultural communication skills.</w:t>
      </w:r>
    </w:p>
    <w:bookmarkStart w:id="20" w:name="introduction"/>
    <w:p>
      <w:pPr>
        <w:pStyle w:val="Heading2"/>
      </w:pPr>
      <w:r>
        <w:t xml:space="preserve">1. Introduction</w:t>
      </w:r>
    </w:p>
    <w:p>
      <w:pPr>
        <w:pStyle w:val="FirstParagraph"/>
      </w:pPr>
      <w:r>
        <w:t xml:space="preserve">Casablanca, the economic capital of Morocco, serves as the primary gateway for foreign direct investment into North Africa. In recent years, the city has undergone a rapid transformation driven by industrialization, digital transformation initiatives, and urban development projects. At the heart of these transformations lies a crucial figure: the Project Manager. The role of a</w:t>
      </w:r>
      <w:r>
        <w:t xml:space="preserve"> </w:t>
      </w:r>
      <w:r>
        <w:rPr>
          <w:bCs/>
          <w:b/>
        </w:rPr>
        <w:t xml:space="preserve">Project Manager</w:t>
      </w:r>
      <w:r>
        <w:t xml:space="preserve"> </w:t>
      </w:r>
      <w:r>
        <w:t xml:space="preserve">is no longer confined to simple task coordination; it has evolved into a strategic leadership position essential for navigating complex stakeholder environments.</w:t>
      </w:r>
    </w:p>
    <w:p>
      <w:pPr>
        <w:pStyle w:val="BodyText"/>
      </w:pPr>
      <w:r>
        <w:t xml:space="preserve">Morocco Casablanca presents a unique case study for project management research. Unlike stable, mature markets in Europe or North America, the business environment in Casablanca is characterized by rapid growth, regulatory shifts, and a blending of traditional Moroccan business etiquette with modern international corporate standards. This paper argues that effective project delivery in Morocco Casablanca requires a nuanced understanding of local cultural nuances alongside rigorous adherence to global project management frameworks.</w:t>
      </w:r>
    </w:p>
    <w:bookmarkEnd w:id="20"/>
    <w:bookmarkStart w:id="21" w:name="Xa7634e8c8c8659b255fb8f08ca2949b3dd045c1"/>
    <w:p>
      <w:pPr>
        <w:pStyle w:val="Heading2"/>
      </w:pPr>
      <w:r>
        <w:t xml:space="preserve">2. The Economic Context: Why Project Management Matters in Casablanca</w:t>
      </w:r>
    </w:p>
    <w:p>
      <w:pPr>
        <w:pStyle w:val="FirstParagraph"/>
      </w:pPr>
      <w:r>
        <w:t xml:space="preserve">The economic landscape of Morocco has shifted significantly over the past decade. With the establishment of major industrial zones such as Tanger Med and the dense commercial ecosystem of Casablanca, large-scale projects in automotive manufacturing (notably the Renault and Stellantis plants), renewable energy, and telecommunications have proliferated. These mega-projects require precise scheduling, budget control, and risk management—functions traditionally associated with the</w:t>
      </w:r>
      <w:r>
        <w:t xml:space="preserve"> </w:t>
      </w:r>
      <w:r>
        <w:rPr>
          <w:bCs/>
          <w:b/>
        </w:rPr>
        <w:t xml:space="preserve">Project Manager</w:t>
      </w:r>
      <w:r>
        <w:t xml:space="preserve">.</w:t>
      </w:r>
    </w:p>
    <w:p>
      <w:pPr>
        <w:pStyle w:val="BodyText"/>
      </w:pPr>
      <w:r>
        <w:t xml:space="preserve">In Morocco Casablanca specifically, the city acts as a logistical hub connecting Africa to Europe. Consequently, projects here often involve complex supply chain integrations and multinational teams. The pressure on Project Managers to deliver on time and within budget is heightened by the competitive nature of attracting international investors. Failure in project execution can have reputational repercussions that extend beyond local boundaries, affecting Morocco’s overall investment grade image.</w:t>
      </w:r>
    </w:p>
    <w:bookmarkEnd w:id="21"/>
    <w:bookmarkStart w:id="24" w:name="cultural-dynamics-and-soft-skills"/>
    <w:p>
      <w:pPr>
        <w:pStyle w:val="Heading2"/>
      </w:pPr>
      <w:r>
        <w:t xml:space="preserve">3. Cultural Dynamics and Soft Skills</w:t>
      </w:r>
    </w:p>
    <w:p>
      <w:pPr>
        <w:pStyle w:val="FirstParagraph"/>
      </w:pPr>
      <w:r>
        <w:t xml:space="preserve">A defining characteristic of working as a Project Manager in Morocco Casablanca is the necessity of mastering cultural intelligence. Moroccan business culture is heavily influenced by relationships, hierarchy, and communication styles that differ markedly from Western directness.</w:t>
      </w:r>
    </w:p>
    <w:bookmarkStart w:id="22" w:name="the-importance-of-relationship-building"/>
    <w:p>
      <w:pPr>
        <w:pStyle w:val="Heading3"/>
      </w:pPr>
      <w:r>
        <w:t xml:space="preserve">3.1 The Importance of Relationship Building</w:t>
      </w:r>
    </w:p>
    <w:p>
      <w:pPr>
        <w:pStyle w:val="FirstParagraph"/>
      </w:pPr>
      <w:r>
        <w:t xml:space="preserve">In this context, trust precedes transactions. A Project Manager cannot simply impose a schedule or a scope; they must first build rapport with local stakeholders, including government officials, suppliers, and team members. This often involves informal interactions such as sharing tea or engaging in lengthy social conversations before discussing business matters. For the international Project Manager assigned to Morocco Casablanca projects, patience and empathy are not just soft skills but hard requirements for success.</w:t>
      </w:r>
    </w:p>
    <w:bookmarkEnd w:id="22"/>
    <w:bookmarkStart w:id="23" w:name="hierarchical-structures"/>
    <w:p>
      <w:pPr>
        <w:pStyle w:val="Heading3"/>
      </w:pPr>
      <w:r>
        <w:t xml:space="preserve">3.2 Hierarchical Structures</w:t>
      </w:r>
    </w:p>
    <w:p>
      <w:pPr>
        <w:pStyle w:val="FirstParagraph"/>
      </w:pPr>
      <w:r>
        <w:t xml:space="preserve">Moroccan organizations often maintain a hierarchical structure where decision-making is centralized. The Project Manager must navigate this by identifying key decision-makers who hold informal power, which may not always align with formal organizational charts. Understanding these dynamics allows the Project Manager to expedite approvals and resolve conflicts more effectively.</w:t>
      </w:r>
    </w:p>
    <w:bookmarkEnd w:id="23"/>
    <w:bookmarkEnd w:id="24"/>
    <w:bookmarkStart w:id="25" w:name="X8b5180335f6641e4c52f9309c0c71e55bd07350"/>
    <w:p>
      <w:pPr>
        <w:pStyle w:val="Heading2"/>
      </w:pPr>
      <w:r>
        <w:t xml:space="preserve">4. Methodological Adaptations: PMI, Agile, and Local Realities</w:t>
      </w:r>
    </w:p>
    <w:p>
      <w:pPr>
        <w:pStyle w:val="FirstParagraph"/>
      </w:pPr>
      <w:r>
        <w:t xml:space="preserve">While global standards set by the Project Management Institute (PMI) provide a robust framework for planning and execution, their application in Morocco Casablanca requires adaptation. The traditional Waterfall method is often preferred in construction and engineering projects prevalent in the region due to their linear nature. However, as Casablanca becomes a tech hub with startups and fintech companies flourishing, Agile methodologies are gaining traction.</w:t>
      </w:r>
    </w:p>
    <w:p>
      <w:pPr>
        <w:pStyle w:val="BodyText"/>
      </w:pPr>
      <w:r>
        <w:t xml:space="preserve">The Project Manager must be bilingual in methodology, switching between predictive planning for physical infrastructure projects and iterative development for digital solutions. Furthermore, language plays a crucial role. While French remains the primary language of business in Morocco Casablanca, English is increasingly becoming the lingua franca for international tech teams. The modern Project Manager must often facilitate communication across Arabic-speaking local teams and English-speaking international clients.</w:t>
      </w:r>
    </w:p>
    <w:bookmarkEnd w:id="25"/>
    <w:bookmarkStart w:id="26" w:name="challenges-and-risk-management"/>
    <w:p>
      <w:pPr>
        <w:pStyle w:val="Heading2"/>
      </w:pPr>
      <w:r>
        <w:t xml:space="preserve">5. Challenges and Risk Management</w:t>
      </w:r>
    </w:p>
    <w:p>
      <w:pPr>
        <w:pStyle w:val="FirstParagraph"/>
      </w:pPr>
      <w:r>
        <w:rPr>
          <w:bCs/>
          <w:b/>
        </w:rPr>
        <w:t xml:space="preserve">Risk management</w:t>
      </w:r>
      <w:r>
        <w:t xml:space="preserve"> </w:t>
      </w:r>
      <w:r>
        <w:t xml:space="preserve">in Casablanca involves unique variables. Infrastructure bottlenecks, particularly during peak construction seasons, can delay logistics. Additionally, the talent pool is growing but faces a skills gap in specialized technical areas. The Project Manager must invest heavily in training and knowledge transfer to bridge this gap.</w:t>
      </w:r>
    </w:p>
    <w:p>
      <w:pPr>
        <w:pStyle w:val="BodyText"/>
      </w:pPr>
      <w:r>
        <w:t xml:space="preserve">Bureaucratic processes can also pose significant risks. Navigating permits and legal compliance requires persistence and local expertise. A successful Project Manager builds strong relationships with local administrative bodies to mitigate delays associated with regulatory hurdles.</w:t>
      </w:r>
    </w:p>
    <w:bookmarkEnd w:id="26"/>
    <w:bookmarkStart w:id="27" w:name="X46a89b193c15cd07583769bba48826df4ba27f9"/>
    <w:p>
      <w:pPr>
        <w:pStyle w:val="Heading2"/>
      </w:pPr>
      <w:r>
        <w:t xml:space="preserve">6. The Future of Project Management in Morocco Casablanca</w:t>
      </w:r>
    </w:p>
    <w:p>
      <w:pPr>
        <w:pStyle w:val="FirstParagraph"/>
      </w:pPr>
      <w:r>
        <w:t xml:space="preserve">The future outlook for the</w:t>
      </w:r>
      <w:r>
        <w:t xml:space="preserve"> </w:t>
      </w:r>
      <w:r>
        <w:rPr>
          <w:bCs/>
          <w:b/>
        </w:rPr>
        <w:t xml:space="preserve">Project Manager</w:t>
      </w:r>
      <w:r>
        <w:t xml:space="preserve"> </w:t>
      </w:r>
      <w:r>
        <w:t xml:space="preserve">in Morocco Casablanca is promising yet demanding. With the national government’s push toward green energy and digitalization, there will be a surge in projects requiring sustainable project management practices. Moreover, as more multinationals establish their African headquarters in Casablanca, the demand for Project Managers who can operate seamlessly across cultures will increase.</w:t>
      </w:r>
    </w:p>
    <w:p>
      <w:pPr>
        <w:pStyle w:val="BodyText"/>
      </w:pPr>
      <w:r>
        <w:t xml:space="preserve">Educational institutions in Morocco are beginning to offer specialized certifications in project management, reflecting this growing need. However, experience and cultural fluency remain irreplaceable assets. The ideal candidate is one who combines PMP or PRINCE2 certification with deep local knowledge of the Casablanca market.</w:t>
      </w:r>
    </w:p>
    <w:bookmarkEnd w:id="27"/>
    <w:bookmarkStart w:id="28" w:name="conclusion"/>
    <w:p>
      <w:pPr>
        <w:pStyle w:val="Heading2"/>
      </w:pPr>
      <w:r>
        <w:t xml:space="preserve">7. Conclusion</w:t>
      </w:r>
    </w:p>
    <w:p>
      <w:pPr>
        <w:pStyle w:val="FirstParagraph"/>
      </w:pPr>
      <w:r>
        <w:t xml:space="preserve">In conclusion, the role of the Project Manager in Morocco Casablanca is pivotal to sustaining the region’s economic momentum. It is a role that demands more than just technical proficiency; it requires cultural sensitivity, adaptability, and strategic foresight. As Casablanca continues to solidify its position as a global business hub, those who can effectively bridge the gap between international standards and local realities will define the next generation of successful projects. For organizations aiming to succeed in this dynamic environment, investing in high-caliber Project Managers is not merely an operational choice but a strategic imperative.</w:t>
      </w:r>
    </w:p>
    <w:p>
      <w:r>
        <w:pict>
          <v:rect style="width:0;height:1.5pt" o:hralign="center" o:hrstd="t" o:hr="t"/>
        </w:pict>
      </w:r>
    </w:p>
    <w:p>
      <w:pPr>
        <w:pStyle w:val="FirstParagraph"/>
      </w:pPr>
      <w:r>
        <w:rPr>
          <w:iCs/>
          <w:i/>
        </w:rPr>
        <w:t xml:space="preserve">Note: This document serves as a comprehensive overview of project management dynamics specific to the Moroccan context. Further empirical studies involving surveys of local industry leaders are recommended for deeper quantitative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Morocco Casablanca: A Strategic Analysis</dc:title>
  <dc:creator/>
  <cp:keywords/>
  <dcterms:created xsi:type="dcterms:W3CDTF">2026-07-30T06:27:22Z</dcterms:created>
  <dcterms:modified xsi:type="dcterms:W3CDTF">2026-07-30T06:27:22Z</dcterms:modified>
</cp:coreProperties>
</file>

<file path=docProps/custom.xml><?xml version="1.0" encoding="utf-8"?>
<Properties xmlns="http://schemas.openxmlformats.org/officeDocument/2006/custom-properties" xmlns:vt="http://schemas.openxmlformats.org/officeDocument/2006/docPropsVTypes"/>
</file>