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Nepal</w:t>
      </w:r>
      <w:r>
        <w:t xml:space="preserve"> </w:t>
      </w:r>
      <w:r>
        <w:t xml:space="preserve">Kathmandu</w:t>
      </w:r>
    </w:p>
    <w:bookmarkStart w:id="29" w:name="X56e4e4d87ef8b2af43d88794b56e3f335386ba4"/>
    <w:p>
      <w:pPr>
        <w:pStyle w:val="Heading1"/>
      </w:pPr>
      <w:r>
        <w:t xml:space="preserve">The Strategic Imperative of the Project Manager in Nepal Kathmandu</w:t>
      </w:r>
    </w:p>
    <w:p>
      <w:pPr>
        <w:pStyle w:val="FirstParagraph"/>
      </w:pPr>
      <w:r>
        <w:rPr>
          <w:bCs/>
          <w:b/>
        </w:rPr>
        <w:t xml:space="preserve">A Research Analysis on Construction, IT, and Development Sector Dynamics</w:t>
      </w:r>
    </w:p>
    <w:p>
      <w:pPr>
        <w:pStyle w:val="BodyText"/>
      </w:pPr>
      <w:r>
        <w:t xml:space="preserve">Date: October 2023</w:t>
      </w:r>
      <w:r>
        <w:br/>
      </w:r>
      <w:r>
        <w:t xml:space="preserve">Location: Kathmandu Valley, Nepal</w:t>
      </w:r>
    </w:p>
    <w:bookmarkStart w:id="20" w:name="abstract"/>
    <w:p>
      <w:pPr>
        <w:pStyle w:val="Heading3"/>
      </w:pPr>
      <w:r>
        <w:t xml:space="preserve">Abstract</w:t>
      </w:r>
    </w:p>
    <w:p>
      <w:pPr>
        <w:pStyle w:val="FirstParagraph"/>
      </w:pPr>
      <w:r>
        <w:t xml:space="preserve">This research paper examines the critical role of the Project Manager within the unique socio-economic and geographical context of Nepal Kathmandu. As this region undergoes rapid urbanization, infrastructural development, and digital transformation, the demands on project leadership have evolved significantly. This document analyzes how a Project Manager must navigate complex regulatory frameworks, cultural nuances, logistical challenges inherent to mountainous terrain, and international standards to deliver successful outcomes in sectors ranging from civil engineering to information technology.</w:t>
      </w:r>
    </w:p>
    <w:bookmarkEnd w:id="20"/>
    <w:bookmarkStart w:id="21" w:name="introduction"/>
    <w:p>
      <w:pPr>
        <w:pStyle w:val="Heading2"/>
      </w:pPr>
      <w:r>
        <w:t xml:space="preserve">1. Introduction</w:t>
      </w:r>
    </w:p>
    <w:p>
      <w:pPr>
        <w:pStyle w:val="FirstParagraph"/>
      </w:pPr>
      <w:r>
        <w:t xml:space="preserve">Nepal Kathmandu stands at a pivotal juncture in its economic history. Following the post-2015 reconstruction efforts and driven by federalism, the capital city has become the epicenter of development initiatives across Nepal. However, this growth brings with it substantial complexity. The traditional methods of management are increasingly insufficient for modern demands, creating a high demand for competent professional leadership. Central to this leadership is the Project Manager.</w:t>
      </w:r>
    </w:p>
    <w:p>
      <w:pPr>
        <w:pStyle w:val="BodyText"/>
      </w:pPr>
      <w:r>
        <w:t xml:space="preserve">The role of the Project Manager in Nepal Kathmandu is not merely administrative; it is strategic, cultural, and logistical. Whether overseeing the construction of hydropower plants in remote districts accessed through Kathmandu, managing software development teams within tech hubs like Thamel or Lalitpur, or coordinating international aid projects funded by NGOs based in the capital efficiency and adaptability are paramount. This paper explores these dimensions to understand how a Project Manager can effectively drive success in this dynamic environment.</w:t>
      </w:r>
    </w:p>
    <w:bookmarkEnd w:id="21"/>
    <w:bookmarkStart w:id="22" w:name="Xbec8b2dd514bc9f0ad8d7e898ad891d55f2ad7f"/>
    <w:p>
      <w:pPr>
        <w:pStyle w:val="Heading2"/>
      </w:pPr>
      <w:r>
        <w:t xml:space="preserve">2. The Unique Geographical and Logistical Challenges</w:t>
      </w:r>
    </w:p>
    <w:p>
      <w:pPr>
        <w:pStyle w:val="FirstParagraph"/>
      </w:pPr>
      <w:r>
        <w:t xml:space="preserve">Nestled within a valley surrounded by the Himalayas, Nepal Kathmandu presents distinct logistical hurdles that define the scope of any Project Manager’s responsibility. Traffic congestion in the capital is notorious, often delaying site visits and stakeholder meetings. Furthermore, supply chains are vulnerable to disruptions caused by monsoon rains, landslides in surrounding hills, and political instability.</w:t>
      </w:r>
    </w:p>
    <w:p>
      <w:pPr>
        <w:pStyle w:val="BodyText"/>
      </w:pPr>
      <w:r>
        <w:t xml:space="preserve">A competent Project Manager must possess robust risk mitigation strategies that account for these geographical realities. For infrastructure projects originating from or managed through Nepal Kathmandu, the timeline buffers must be realistic rather than optimistic. The ability to secure materials locally to bypass import delays at border points is a critical skill set required by the modern Project Manager in this region.</w:t>
      </w:r>
    </w:p>
    <w:bookmarkEnd w:id="22"/>
    <w:bookmarkStart w:id="23" w:name="X6aa9e0a92e70f651f0800c8bca24aa985d00601"/>
    <w:p>
      <w:pPr>
        <w:pStyle w:val="Heading2"/>
      </w:pPr>
      <w:r>
        <w:t xml:space="preserve">3. Navigating Regulatory and Bureaucratic Frameworks</w:t>
      </w:r>
    </w:p>
    <w:p>
      <w:pPr>
        <w:pStyle w:val="FirstParagraph"/>
      </w:pPr>
      <w:r>
        <w:t xml:space="preserve">In Nepal Kathmandu, the bureaucratic landscape can be intricate. Government projects require adherence to strict procurement laws, environmental impact assessments (EIA), and land acquisition protocols managed by various ministries headquartered in the city. For foreign entities or private developers, navigating these regulations requires a Project Manager who is deeply familiar with local legalities.</w:t>
      </w:r>
    </w:p>
    <w:p>
      <w:pPr>
        <w:pStyle w:val="BodyText"/>
      </w:pPr>
      <w:r>
        <w:t xml:space="preserve">The Project Manager acts as the bridge between international best practices and local compliance. Misunderstanding zoning laws in Kathmandu Metropolitan City (KMC) or failing to adhere to environmental clearances set by the Ministry of Forests and Environment can halt a project entirely. Therefore, technical knowledge must be paired with strong governmental liaison skills.</w:t>
      </w:r>
    </w:p>
    <w:bookmarkEnd w:id="23"/>
    <w:bookmarkStart w:id="24" w:name="Xc37a088711091d8f4ae40f9e95de91dd7514b0a"/>
    <w:p>
      <w:pPr>
        <w:pStyle w:val="Heading2"/>
      </w:pPr>
      <w:r>
        <w:t xml:space="preserve">4. Cultural Nuances and Stakeholder Management</w:t>
      </w:r>
    </w:p>
    <w:p>
      <w:pPr>
        <w:pStyle w:val="FirstParagraph"/>
      </w:pPr>
      <w:r>
        <w:t xml:space="preserve">Culture plays a profound role in how projects are executed in Nepal Kathmandu. The concept of time, known colloquially as "Nepali Standard Time," often clashes with international deadlines. However, beyond stereotypes lies a deep-rooted culture of relationship building (Sambandha). In the context of Nepal Kathmandu, business is personal.</w:t>
      </w:r>
    </w:p>
    <w:p>
      <w:pPr>
        <w:pStyle w:val="BodyText"/>
      </w:pPr>
      <w:r>
        <w:t xml:space="preserve">A successful Project Manager understands that consensus-building is essential. Decisions are rarely made in isolation; they require buy-in from community leaders, local ward officials, and diverse stakeholder groups. The hierarchical nature of Nepalese society also means that a Project Manager must respect seniority while still driving agile execution. Effective communication styles must shift between formal English for international donors and Nepali or Newari dialects for local community engagement.</w:t>
      </w:r>
    </w:p>
    <w:bookmarkEnd w:id="24"/>
    <w:bookmarkStart w:id="25" w:name="Xe66d6f54c8ffceb5e30cae2e3ddd9a996072de9"/>
    <w:p>
      <w:pPr>
        <w:pStyle w:val="Heading2"/>
      </w:pPr>
      <w:r>
        <w:t xml:space="preserve">5. The IT and Tech Sector: A Different Paradigm</w:t>
      </w:r>
    </w:p>
    <w:p>
      <w:pPr>
        <w:pStyle w:val="FirstParagraph"/>
      </w:pPr>
      <w:r>
        <w:t xml:space="preserve">While construction dominates the narrative of Nepal Kathmandu’s growth, the IT sector is expanding rapidly. Here, the role of the Project Manager shifts from physical logistics to agile methodology and talent retention. Many tech companies in Kathmandu serve as offshore development centers for global clients. In this context, a Project Manager must ensure data security, intellectual property protection, and seamless communication across time zones.</w:t>
      </w:r>
    </w:p>
    <w:p>
      <w:pPr>
        <w:pStyle w:val="BodyText"/>
      </w:pPr>
      <w:r>
        <w:t xml:space="preserve">The challenge here is brain drain; many skilled professionals leave Nepal Kathmandu for opportunities abroad. A Project Manager in the tech sector must therefore focus heavily on team motivation, career development paths, and maintaining high morale to retain top talent. The ability to manage remote teams effectively has become an indispensable part of the modern Project Manager’s toolkit in this region.</w:t>
      </w:r>
    </w:p>
    <w:bookmarkEnd w:id="25"/>
    <w:bookmarkStart w:id="26" w:name="sustainability-and-ethical-leadership"/>
    <w:p>
      <w:pPr>
        <w:pStyle w:val="Heading2"/>
      </w:pPr>
      <w:r>
        <w:t xml:space="preserve">6. Sustainability and Ethical Leadership</w:t>
      </w:r>
    </w:p>
    <w:p>
      <w:pPr>
        <w:pStyle w:val="FirstParagraph"/>
      </w:pPr>
      <w:r>
        <w:t xml:space="preserve">Nepal Kathmandu is increasingly aware of environmental concerns, particularly air pollution and waste management. Modern projects are under scrutiny for their carbon footprint. The Project Manager is now expected to incorporate sustainability into the project lifecycle, from sourcing green building materials to ensuring that IT projects do not contribute unnecessarily to e-waste.</w:t>
      </w:r>
    </w:p>
    <w:p>
      <w:pPr>
        <w:pStyle w:val="BodyText"/>
      </w:pPr>
      <w:r>
        <w:t xml:space="preserve">Ethical leadership is also crucial. In a developing economy, the temptation for shortcuts in compliance can be high. A Project Manager serves as the ethical guardian of a project, ensuring transparency and accountability. This builds trust with investors and local communities alike, fostering long-term viability rather than short-term gains.</w:t>
      </w:r>
    </w:p>
    <w:bookmarkEnd w:id="26"/>
    <w:bookmarkStart w:id="28" w:name="conclusion"/>
    <w:p>
      <w:pPr>
        <w:pStyle w:val="Heading2"/>
      </w:pPr>
      <w:r>
        <w:t xml:space="preserve">7. Conclusion</w:t>
      </w:r>
    </w:p>
    <w:p>
      <w:pPr>
        <w:pStyle w:val="FirstParagraph"/>
      </w:pPr>
      <w:r>
        <w:t xml:space="preserve">The role of the Project Manager in Nepal Kathmandu is multifaceted and demanding. It requires a blend of technical expertise, cultural intelligence, logistical mastery, and ethical fortitude. As Nepal continues to develop its infrastructure and digital economy from its capital hub, the Project Manager will remain the linchpin of successful execution.</w:t>
      </w:r>
    </w:p>
    <w:p>
      <w:pPr>
        <w:pStyle w:val="BodyText"/>
      </w:pPr>
      <w:r>
        <w:t xml:space="preserve">To thrive in this environment, aspiring leaders must look beyond standard project management certifications (such as PMP or PRINCE2) and immerse themselves in the local context of Nepal Kathmandu. They must understand the geography, respect the culture, navigate the bureaucracy with agility, and lead with empathy. By doing so, they will not only deliver projects on time and within budget but also contribute to the sustainable development of one of Asia’s most unique cities.</w:t>
      </w:r>
    </w:p>
    <w:bookmarkStart w:id="27" w:name="references"/>
    <w:p>
      <w:pPr>
        <w:pStyle w:val="Heading3"/>
      </w:pPr>
      <w:r>
        <w:t xml:space="preserve">References</w:t>
      </w:r>
    </w:p>
    <w:p>
      <w:pPr>
        <w:pStyle w:val="FirstParagraph"/>
      </w:pPr>
      <w:r>
        <w:rPr>
          <w:bCs/>
          <w:b/>
        </w:rPr>
        <w:t xml:space="preserve">Note:</w:t>
      </w:r>
      <w:r>
        <w:t xml:space="preserve"> </w:t>
      </w:r>
      <w:r>
        <w:t xml:space="preserve">The following references represent key thematic areas relevant to this study.</w:t>
      </w:r>
    </w:p>
    <w:p>
      <w:pPr>
        <w:numPr>
          <w:ilvl w:val="0"/>
          <w:numId w:val="1001"/>
        </w:numPr>
        <w:pStyle w:val="Compact"/>
      </w:pPr>
      <w:r>
        <w:t xml:space="preserve">- Government of Nepal. (2021). *National Strategy for Development of Local Level Infrastructure*. Kathmandu: Ministry of Urban Development.</w:t>
      </w:r>
    </w:p>
    <w:p>
      <w:pPr>
        <w:numPr>
          <w:ilvl w:val="0"/>
          <w:numId w:val="1001"/>
        </w:numPr>
        <w:pStyle w:val="Compact"/>
      </w:pPr>
      <w:r>
        <w:t xml:space="preserve">- Federation of Nepalese Chambers of Commerce and Industry (FNCCI). (2019). *Investment Climate Survey Report*. Kathmandu: FNCCI Research Department.</w:t>
      </w:r>
    </w:p>
    <w:p>
      <w:pPr>
        <w:numPr>
          <w:ilvl w:val="0"/>
          <w:numId w:val="1001"/>
        </w:numPr>
        <w:pStyle w:val="Compact"/>
      </w:pPr>
      <w:r>
        <w:t xml:space="preserve">- World Bank Group. (2018). *Nepal Development Update: Overcoming Constraints*. Washington, DC: World Bank.</w:t>
      </w:r>
    </w:p>
    <w:p>
      <w:pPr>
        <w:numPr>
          <w:ilvl w:val="0"/>
          <w:numId w:val="1001"/>
        </w:numPr>
        <w:pStyle w:val="Compact"/>
      </w:pPr>
      <w:r>
        <w:t xml:space="preserve">- Project Management Institute. (2021). *Pulse of the Profession 2021*. Newtown Square, PA: PMI.</w:t>
      </w:r>
    </w:p>
    <w:p>
      <w:pPr>
        <w:numPr>
          <w:ilvl w:val="0"/>
          <w:numId w:val="1001"/>
        </w:numPr>
        <w:pStyle w:val="Compact"/>
      </w:pPr>
      <w:r>
        <w:t xml:space="preserve">- Adhikari, J. R., &amp; Loheide, S. P. (2018). "Urbanization and Infrastructure Challenges in Kathmandu Valley." *Journal of Asian Architecture and Building Engineering*, 17(3).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Nepal Kathmandu</dc:title>
  <dc:creator/>
  <dc:language>en</dc:language>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