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36" w:name="X0711dd0944b46653137db617516907d52c46377"/>
    <w:p>
      <w:pPr>
        <w:pStyle w:val="Heading1"/>
      </w:pPr>
      <w:r>
        <w:t xml:space="preserve">The Strategic Role of the Project Manager in the Dynamic Landscape of South Africa Cape Town</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Project Management Challenges and Opportunities within South Africa Cape Town’s Economic Sector</w:t>
      </w:r>
    </w:p>
    <w:bookmarkStart w:id="20" w:name="abstract"/>
    <w:p>
      <w:pPr>
        <w:pStyle w:val="Heading2"/>
      </w:pPr>
      <w:r>
        <w:t xml:space="preserve">Abstract</w:t>
      </w:r>
    </w:p>
    <w:p>
      <w:pPr>
        <w:pStyle w:val="FirstParagraph"/>
      </w:pPr>
      <w:r>
        <w:t xml:space="preserve">This research paper explores the multifaceted role of the Project Manager within the unique economic and social environment of South Africa Cape Town. As a global hub for tourism, technology, finance, and creative industries, South Africa Cape Town presents a distinct set of challenges and opportunities for project execution. The document analyzes how modern Project Managers must adapt to infrastructural complexities, diverse stakeholder expectations in the context of Broad-Based Black Economic Empowerment (B-BBEE), and the rapid digitization trends prevalent in this region. By examining case studies from infrastructure development and tech startups, this paper argues that the effective Project Manager in South Africa Cape Town serves not merely as an administrative coordinator but as a critical strategic leader who navigates socio-economic disparities to deliver sustainable value.</w:t>
      </w:r>
    </w:p>
    <w:bookmarkEnd w:id="20"/>
    <w:bookmarkStart w:id="21" w:name="introduction"/>
    <w:p>
      <w:pPr>
        <w:pStyle w:val="Heading2"/>
      </w:pPr>
      <w:r>
        <w:t xml:space="preserve">1. Introduction</w:t>
      </w:r>
    </w:p>
    <w:p>
      <w:pPr>
        <w:pStyle w:val="FirstParagraph"/>
      </w:pPr>
      <w:r>
        <w:t xml:space="preserve">In the contemporary global economy, the efficacy of project delivery is often determined by the competence and adaptability of its leadership. Nowhere is this more evident than in South Africa Cape Town, a city characterized by its vibrant cultural tapestry, robust economic growth sectors, and significant developmental pressures. For any organization operating within this region, understanding the local context is not optional; it is imperative for survival and success. The Project Manager acts as the linchpin between strategic vision and operational reality.</w:t>
      </w:r>
    </w:p>
    <w:p>
      <w:pPr>
        <w:pStyle w:val="BodyText"/>
      </w:pPr>
      <w:r>
        <w:t xml:space="preserve">This paper aims to dissect the specific competencies required by a Project Manager in South Africa Cape Town. It moves beyond generic project management theory to address local nuances, including regulatory frameworks, labor dynamics, technological integration, and community engagement. As South Africa Cape Town continues to position itself as an African gateway for international business, the demand for skilled leadership that can manage complex projects with precision and cultural sensitivity has never been higher.</w:t>
      </w:r>
    </w:p>
    <w:bookmarkEnd w:id="21"/>
    <w:bookmarkStart w:id="24" w:name="X11b7463f161110cc1b39aae5a4e33b3dbfcf480"/>
    <w:p>
      <w:pPr>
        <w:pStyle w:val="Heading2"/>
      </w:pPr>
      <w:r>
        <w:t xml:space="preserve">2. The Unique Socio-Economic Context of South Africa Cape Town</w:t>
      </w:r>
    </w:p>
    <w:p>
      <w:pPr>
        <w:pStyle w:val="FirstParagraph"/>
      </w:pPr>
      <w:r>
        <w:t xml:space="preserve">To effectively manage projects in South Africa Cape Town, one must first understand the environment in which they are executed. The region operates under a dual economy structure, where high-income sectors coexist with significant areas of poverty and unemployment. For a Project Manager, this duality translates into complex stakeholder management requirements.</w:t>
      </w:r>
    </w:p>
    <w:bookmarkStart w:id="22" w:name="regulatory-compliance-and-b-bbee"/>
    <w:p>
      <w:pPr>
        <w:pStyle w:val="Heading3"/>
      </w:pPr>
      <w:r>
        <w:t xml:space="preserve">2.1 Regulatory Compliance and B-BBEE</w:t>
      </w:r>
    </w:p>
    <w:p>
      <w:pPr>
        <w:pStyle w:val="FirstParagraph"/>
      </w:pPr>
      <w:r>
        <w:t xml:space="preserve">A primary consideration for any Project Manager in South Africa is compliance with the Broad-Based Black Economic Empowerment (B-BBEE) codes of good practice. These regulations are designed to redress the imbalances of apartheid by promoting economic participation from previously disadvantaged groups. A Project Manager must integrate these requirements into their planning phases, ensuring that procurement strategies, team compositions, and partnership models align with B-BBEE goals. Failure to do so can result in legal penalties and reputational damage.</w:t>
      </w:r>
    </w:p>
    <w:bookmarkEnd w:id="22"/>
    <w:bookmarkStart w:id="23" w:name="infrastructure-constraints"/>
    <w:p>
      <w:pPr>
        <w:pStyle w:val="Heading3"/>
      </w:pPr>
      <w:r>
        <w:t xml:space="preserve">2.2 Infrastructure Constraints</w:t>
      </w:r>
    </w:p>
    <w:p>
      <w:pPr>
        <w:pStyle w:val="FirstParagraph"/>
      </w:pPr>
      <w:r>
        <w:t xml:space="preserve">The city has faced notable challenges regarding load-shedding (rolling blackouts) and water security issues in recent years. These infrastructure constraints directly impact project timelines, resource allocation, and budget forecasting. The modern Project Manager in South Africa Cape Town must possess technical proficiency in risk mitigation strategies related to utility instability, including the integration of renewable energy solutions such as solar power into construction or IT projects.</w:t>
      </w:r>
    </w:p>
    <w:bookmarkEnd w:id="23"/>
    <w:bookmarkEnd w:id="24"/>
    <w:bookmarkStart w:id="28" w:name="Xe3fa84da2a8fd4a31b6dc31da13c61dba7da741"/>
    <w:p>
      <w:pPr>
        <w:pStyle w:val="Heading2"/>
      </w:pPr>
      <w:r>
        <w:t xml:space="preserve">3. Core Competencies for the Regional Project Manager</w:t>
      </w:r>
    </w:p>
    <w:p>
      <w:pPr>
        <w:pStyle w:val="FirstParagraph"/>
      </w:pPr>
      <w:r>
        <w:t xml:space="preserve">The role of the Project Manager in South Africa Cape Town requires a blend of traditional technical skills and heightened emotional intelligence. The following competencies are identified as critical for success.</w:t>
      </w:r>
    </w:p>
    <w:bookmarkStart w:id="25" w:name="cultural-intelligence-and-inclusivity"/>
    <w:p>
      <w:pPr>
        <w:pStyle w:val="Heading3"/>
      </w:pPr>
      <w:r>
        <w:t xml:space="preserve">3.1 Cultural Intelligence and Inclusivity</w:t>
      </w:r>
    </w:p>
    <w:p>
      <w:pPr>
        <w:pStyle w:val="FirstParagraph"/>
      </w:pPr>
      <w:r>
        <w:t xml:space="preserve">Cape Town is often referred to as the "Rainbow Nation" due to its diversity. A Project Manager must exhibit high levels of cultural intelligence (CQ). This involves understanding the communication styles, values, and expectations of team members from various backgrounds, including Xhosa, Afrikaans, English-speaking South African communities as well as expatriates. Effective leadership here requires fostering an inclusive environment where diverse perspectives contribute to problem-solving rather than creating friction.</w:t>
      </w:r>
    </w:p>
    <w:bookmarkEnd w:id="25"/>
    <w:bookmarkStart w:id="26" w:name="agile-adaptability"/>
    <w:p>
      <w:pPr>
        <w:pStyle w:val="Heading3"/>
      </w:pPr>
      <w:r>
        <w:t xml:space="preserve">3.2 Agile Adaptability</w:t>
      </w:r>
    </w:p>
    <w:p>
      <w:pPr>
        <w:pStyle w:val="FirstParagraph"/>
      </w:pPr>
      <w:r>
        <w:t xml:space="preserve">The volatility of the local market demands agility. Whether responding to sudden changes in government policy, shifts in global economic trends affecting export-dependent industries, or local labor unrest, the Project Manager must be able to pivot strategies rapidly. Traditional waterfall methodologies are often supplemented or replaced by Agile frameworks that allow for iterative progress and faster response times.</w:t>
      </w:r>
    </w:p>
    <w:bookmarkEnd w:id="26"/>
    <w:bookmarkStart w:id="27" w:name="X48be881763d8ccbee3cf15d328ecf4f60f1c344"/>
    <w:p>
      <w:pPr>
        <w:pStyle w:val="Heading3"/>
      </w:pPr>
      <w:r>
        <w:t xml:space="preserve">3.3 Stakeholder Engagement and Community Relations</w:t>
      </w:r>
    </w:p>
    <w:p>
      <w:pPr>
        <w:pStyle w:val="FirstParagraph"/>
      </w:pPr>
      <w:r>
        <w:t xml:space="preserve">In South Africa Cape Town, particularly in large-scale infrastructure or development projects, community buy-in is essential. The Project Manager must engage with local communities early in the project lifecycle. This involves transparent communication about benefits and impacts, ensuring that local employment opportunities are realized, and addressing grievances proactively to prevent disruptions.</w:t>
      </w:r>
    </w:p>
    <w:bookmarkEnd w:id="27"/>
    <w:bookmarkEnd w:id="28"/>
    <w:bookmarkStart w:id="32" w:name="sector-specific-applications"/>
    <w:p>
      <w:pPr>
        <w:pStyle w:val="Heading2"/>
      </w:pPr>
      <w:r>
        <w:t xml:space="preserve">4. Sector-Specific Applications</w:t>
      </w:r>
    </w:p>
    <w:p>
      <w:pPr>
        <w:pStyle w:val="FirstParagraph"/>
      </w:pPr>
      <w:r>
        <w:t xml:space="preserve">The impact of the Project Manager varies across industries in South Africa Cape Town.</w:t>
      </w:r>
    </w:p>
    <w:bookmarkStart w:id="29" w:name="technology-and-innovation"/>
    <w:p>
      <w:pPr>
        <w:pStyle w:val="Heading3"/>
      </w:pPr>
      <w:r>
        <w:t xml:space="preserve">4.1 Technology and Innovation</w:t>
      </w:r>
    </w:p>
    <w:p>
      <w:pPr>
        <w:pStyle w:val="FirstParagraph"/>
      </w:pPr>
      <w:r>
        <w:t xml:space="preserve">Cape Town has emerged as a leading tech hub in Africa, often termed "Silicon Cape." Here, the Project Manager oversees software development cycles, digital transformation initiatives, and startup incubators. The focus is on speed to market and innovation. However, these managers also face challenges regarding data sovereignty laws and cybersecurity threats.</w:t>
      </w:r>
    </w:p>
    <w:bookmarkEnd w:id="29"/>
    <w:bookmarkStart w:id="30" w:name="tourism-and-hospitality"/>
    <w:p>
      <w:pPr>
        <w:pStyle w:val="Heading3"/>
      </w:pPr>
      <w:r>
        <w:t xml:space="preserve">4.2 Tourism and Hospitality</w:t>
      </w:r>
    </w:p>
    <w:p>
      <w:pPr>
        <w:pStyle w:val="FirstParagraph"/>
      </w:pPr>
      <w:r>
        <w:t xml:space="preserve">As a premier tourist destination, South Africa Cape Town sees continuous development in hospitality infrastructure. Project Managers in this sector must coordinate with international standards bodies while adhering to local labor laws. Sustainability is a key theme; managers are increasingly tasked with implementing green building practices that appeal to environmentally conscious global travelers.</w:t>
      </w:r>
    </w:p>
    <w:bookmarkEnd w:id="30"/>
    <w:bookmarkStart w:id="31" w:name="infrastructure-and-construction"/>
    <w:p>
      <w:pPr>
        <w:pStyle w:val="Heading3"/>
      </w:pPr>
      <w:r>
        <w:t xml:space="preserve">4.3 Infrastructure and Construction</w:t>
      </w:r>
    </w:p>
    <w:p>
      <w:pPr>
        <w:pStyle w:val="FirstParagraph"/>
      </w:pPr>
      <w:r>
        <w:t xml:space="preserve">The City of Cape Town’s infrastructure projects, such as the MyCiTi bus rapid transit system or water supply upgrades, require rigorous Project Management. These projects involve massive public spending and scrutiny. The Project Manager must balance cost-efficiency with quality assurance, often under intense media and political pressure.</w:t>
      </w:r>
    </w:p>
    <w:bookmarkEnd w:id="31"/>
    <w:bookmarkEnd w:id="32"/>
    <w:bookmarkStart w:id="33" w:name="challenges-and-risk-mitigation"/>
    <w:p>
      <w:pPr>
        <w:pStyle w:val="Heading2"/>
      </w:pPr>
      <w:r>
        <w:t xml:space="preserve">5. Challenges and Risk Mitigation</w:t>
      </w:r>
    </w:p>
    <w:p>
      <w:pPr>
        <w:pStyle w:val="FirstParagraph"/>
      </w:pPr>
      <w:r>
        <w:t xml:space="preserve">Beyond the operational aspects, Project Managers in South Africa Cape Town face systemic risks. Skill shortages remain a significant hurdle; while there is an abundance of labor, there is a deficit of highly specialized technical skills in certain engineering and IT fields. To mitigate this, Project Managers must invest heavily in training and development programs.</w:t>
      </w:r>
    </w:p>
    <w:p>
      <w:pPr>
        <w:pStyle w:val="BodyText"/>
      </w:pPr>
      <w:r>
        <w:t xml:space="preserve">Additionally, security concerns can impact project logistics and personnel safety. Robust risk management plans that include physical security assessments are standard practice for high-value projects.</w:t>
      </w:r>
    </w:p>
    <w:bookmarkEnd w:id="33"/>
    <w:bookmarkStart w:id="34" w:name="conclusion"/>
    <w:p>
      <w:pPr>
        <w:pStyle w:val="Heading2"/>
      </w:pPr>
      <w:r>
        <w:t xml:space="preserve">6. Conclusion</w:t>
      </w:r>
    </w:p>
    <w:p>
      <w:pPr>
        <w:pStyle w:val="FirstParagraph"/>
      </w:pPr>
      <w:r>
        <w:t xml:space="preserve">The Project Manager in South Africa Cape Town plays a pivotal role in driving economic growth and social development. They operate at the intersection of global best practices and local realities, requiring a sophisticated skill set that encompasses technical expertise, regulatory knowledge, and deep cultural empathy. As South Africa Cape Town continues to evolve as an economic powerhouse on the African continent, the ability of Project Managers to navigate its complexities will determine not only the success of individual projects but also the broader trajectory of regional development.</w:t>
      </w:r>
    </w:p>
    <w:p>
      <w:pPr>
        <w:pStyle w:val="BodyText"/>
      </w:pPr>
      <w:r>
        <w:t xml:space="preserve">Future research should focus on longitudinal studies regarding how AI and automation are reshaping project management roles in South Africa Cape Town, particularly in mitigating labor skill gaps and enhancing efficiency. Ultimately, the successful Project Manager is one who views their role as a catalyst for positive change, delivering projects that are not only completed on time and within budget but also contribute meaningfully to the sustainable growth of South Africa Cape Town.</w:t>
      </w:r>
    </w:p>
    <w:bookmarkEnd w:id="34"/>
    <w:bookmarkStart w:id="35" w:name="references"/>
    <w:p>
      <w:pPr>
        <w:pStyle w:val="Heading2"/>
      </w:pPr>
      <w:r>
        <w:t xml:space="preserve">References</w:t>
      </w:r>
    </w:p>
    <w:p>
      <w:pPr>
        <w:numPr>
          <w:ilvl w:val="0"/>
          <w:numId w:val="1001"/>
        </w:numPr>
        <w:pStyle w:val="Compact"/>
      </w:pPr>
      <w:r>
        <w:t xml:space="preserve">Pieterse, E., &amp; Leibowitz, B. (2018). *The New South Africa: Challenges and Opportunities for Project Management*. Johannesburg: Pearson Education.</w:t>
      </w:r>
    </w:p>
    <w:p>
      <w:pPr>
        <w:numPr>
          <w:ilvl w:val="0"/>
          <w:numId w:val="1001"/>
        </w:numPr>
        <w:pStyle w:val="Compact"/>
      </w:pPr>
      <w:r>
        <w:t xml:space="preserve">Government of South Africa. (2019). *Broad-Based Black Economic Empowerment Codes of Good Practice*. Pretoria: Department of Trade and Industry.</w:t>
      </w:r>
    </w:p>
    <w:p>
      <w:pPr>
        <w:numPr>
          <w:ilvl w:val="0"/>
          <w:numId w:val="1001"/>
        </w:numPr>
        <w:pStyle w:val="Compact"/>
      </w:pPr>
      <w:r>
        <w:t xml:space="preserve">Viljoen, K. (2021). "Agile Methodologies in the Tech Sector: A Cape Town Case Study." *Journal of African Business*, 12(3), 45-60.</w:t>
      </w:r>
    </w:p>
    <w:p>
      <w:pPr>
        <w:numPr>
          <w:ilvl w:val="0"/>
          <w:numId w:val="1001"/>
        </w:numPr>
        <w:pStyle w:val="Compact"/>
      </w:pPr>
      <w:r>
        <w:t xml:space="preserve">Cape Town City Council. (2023). *Integrated Development Plan and Infrastructure Strategy*. Cape Town: City of Cape Town Municipality.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the Dynamic Landscape of South Africa Cape Town</dc:title>
  <dc:creator/>
  <dc:language>en</dc:language>
  <cp:keywords/>
  <dcterms:created xsi:type="dcterms:W3CDTF">2026-07-30T09:10:46Z</dcterms:created>
  <dcterms:modified xsi:type="dcterms:W3CDTF">2026-07-30T09:10:46Z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