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1a41cba93d212fe0e07c96a7d2de8a443686691"/>
    <w:p>
      <w:pPr>
        <w:pStyle w:val="Heading1"/>
      </w:pPr>
      <w:r>
        <w:t xml:space="preserve">The Strategic Imperative of the Project Manager in Colombo, Sri Lanka</w:t>
      </w:r>
    </w:p>
    <w:p>
      <w:pPr>
        <w:pStyle w:val="FirstParagraph"/>
      </w:pPr>
      <w:r>
        <w:rPr>
          <w:bCs/>
          <w:b/>
        </w:rPr>
        <w:t xml:space="preserve">Abstract:</w:t>
      </w:r>
      <w:r>
        <w:br/>
      </w:r>
      <w:r>
        <w:br/>
      </w:r>
      <w:r>
        <w:t xml:space="preserve">This research paper examines the critical role of the Project Manager within the dynamic economic landscape of Sri Lanka, with a specific focus on Colombo as its primary hub. As Colombo transitions from a traditional colonial port to a modern South Asian financial center, the demand for skilled project management professionals has surged. This document analyzes how effective Project Manager leadership influences infrastructure development, IT service exports, and sustainable urban growth in Sri Lanka's capital city.</w:t>
      </w:r>
    </w:p>
    <w:bookmarkStart w:id="20" w:name="introduction"/>
    <w:p>
      <w:pPr>
        <w:pStyle w:val="Heading2"/>
      </w:pPr>
      <w:r>
        <w:t xml:space="preserve">1. Introduction</w:t>
      </w:r>
    </w:p>
    <w:p>
      <w:pPr>
        <w:pStyle w:val="FirstParagraph"/>
      </w:pPr>
      <w:r>
        <w:t xml:space="preserve">In the contemporary global economy, the efficiency of economic development is largely dictated by the quality of project execution. In Sri Lanka, Colombo stands as the beating heart of this economic engine. As a rapidly urbanizing metropolis and a gateway for foreign direct investment in South Asia, Colombo hosts numerous high-stakes initiatives ranging from mass transit systems to luxury real estate developments and digital transformation projects. Central to the success or failure of these endeavors is the</w:t>
      </w:r>
      <w:r>
        <w:t xml:space="preserve"> </w:t>
      </w:r>
      <w:r>
        <w:rPr>
          <w:bCs/>
          <w:b/>
        </w:rPr>
        <w:t xml:space="preserve">Project Manager</w:t>
      </w:r>
      <w:r>
        <w:t xml:space="preserve">. This paper explores why the Project Manager is not merely an administrative role but a strategic asset for Sri Lanka, Colombo’s growth trajectory.</w:t>
      </w:r>
    </w:p>
    <w:bookmarkEnd w:id="20"/>
    <w:bookmarkStart w:id="21" w:name="the-economic-context-of-colombo"/>
    <w:p>
      <w:pPr>
        <w:pStyle w:val="Heading2"/>
      </w:pPr>
      <w:r>
        <w:t xml:space="preserve">2. The Economic Context of Colombo</w:t>
      </w:r>
    </w:p>
    <w:p>
      <w:pPr>
        <w:pStyle w:val="FirstParagraph"/>
      </w:pPr>
      <w:r>
        <w:t xml:space="preserve">To understand the demand for project management excellence, one must first appreciate the unique environment of Sri Lanka's capital. Colombo is undergoing a massive physical and economic transformation. The development of the Port City Colombo, a $14 billion offshore financial district project, represents one of the most complex engineering and legal challenges in recent South Asian history. Furthermore, major infrastructure projects such as the Mass Transit Development Project (MTDP), which includes light rail transit systems connecting key nodes like Fort, Pettah, and Dehiwala/Zahira College, require meticulous coordination.</w:t>
      </w:r>
    </w:p>
    <w:p>
      <w:pPr>
        <w:pStyle w:val="BodyText"/>
      </w:pPr>
      <w:r>
        <w:t xml:space="preserve">In this volatile yet promising environment of Sri Lanka, Colombo serves as a microcosm of broader national challenges: currency fluctuations, regulatory shifts, and infrastructure bottlenecks. Consequently, the ability to navigate these complexities falls squarely on the shoulders of the Project Manager.</w:t>
      </w:r>
    </w:p>
    <w:bookmarkEnd w:id="21"/>
    <w:bookmarkStart w:id="24" w:name="X9f6b6ded437054259e2ae10565f89971bd0037d"/>
    <w:p>
      <w:pPr>
        <w:pStyle w:val="Heading2"/>
      </w:pPr>
      <w:r>
        <w:t xml:space="preserve">3. Defining the Modern Project Manager in Colombo</w:t>
      </w:r>
    </w:p>
    <w:p>
      <w:pPr>
        <w:pStyle w:val="FirstParagraph"/>
      </w:pPr>
      <w:r>
        <w:t xml:space="preserve">The role of the</w:t>
      </w:r>
      <w:r>
        <w:t xml:space="preserve"> </w:t>
      </w:r>
      <w:r>
        <w:rPr>
          <w:bCs/>
          <w:b/>
        </w:rPr>
        <w:t xml:space="preserve">Project Manager</w:t>
      </w:r>
      <w:r>
        <w:t xml:space="preserve"> </w:t>
      </w:r>
      <w:r>
        <w:t xml:space="preserve">has evolved significantly. Traditionally viewed as a scheduler and tracker, today’s Project Manager in Sri Lanka acts as a change agent. In Colombo’s diverse cultural context, characterized by Sinhalese, Tamil, Muslim, and Burgher communities effective communication is paramount.</w:t>
      </w:r>
    </w:p>
    <w:bookmarkStart w:id="22" w:name="technical-proficiency"/>
    <w:p>
      <w:pPr>
        <w:pStyle w:val="Heading3"/>
      </w:pPr>
      <w:r>
        <w:t xml:space="preserve">3.1 Technical Proficiency</w:t>
      </w:r>
    </w:p>
    <w:p>
      <w:pPr>
        <w:pStyle w:val="FirstParagraph"/>
      </w:pPr>
      <w:r>
        <w:t xml:space="preserve">A competent Project Manager must possess technical proficiency in methodologies such as PRINCE2 or PMBOK (Project Management Body of Knowledge). However, technical knowledge alone is insufficient. In Sri Lanka, Colombo-based projects often involve international stakeholders and local subcontractors. The Project Manager must bridge the gap between global standards and local execution capabilities.</w:t>
      </w:r>
    </w:p>
    <w:bookmarkEnd w:id="22"/>
    <w:bookmarkStart w:id="23" w:name="cultural-intelligence"/>
    <w:p>
      <w:pPr>
        <w:pStyle w:val="Heading3"/>
      </w:pPr>
      <w:r>
        <w:t xml:space="preserve">3.2 Cultural Intelligence</w:t>
      </w:r>
    </w:p>
    <w:p>
      <w:pPr>
        <w:pStyle w:val="FirstParagraph"/>
      </w:pPr>
      <w:r>
        <w:t xml:space="preserve">Sri Lanka possesses a high-context communication culture where relationships matter as much as contracts. A Project Manager operating in Colombo must possess high emotional intelligence to manage stakeholder expectations, resolve labor disputes, and navigate bureaucratic procedures involving local authorities such as the Western Provincial Council or municipal councils.</w:t>
      </w:r>
    </w:p>
    <w:bookmarkEnd w:id="23"/>
    <w:bookmarkEnd w:id="24"/>
    <w:bookmarkStart w:id="27" w:name="sector-specific-impacts"/>
    <w:p>
      <w:pPr>
        <w:pStyle w:val="Heading2"/>
      </w:pPr>
      <w:r>
        <w:t xml:space="preserve">4. Sector-Specific Impacts</w:t>
      </w:r>
    </w:p>
    <w:bookmarkStart w:id="25" w:name="infrastructure-and-construction"/>
    <w:p>
      <w:pPr>
        <w:pStyle w:val="Heading3"/>
      </w:pPr>
      <w:r>
        <w:t xml:space="preserve">4.1 Infrastructure and Construction</w:t>
      </w:r>
    </w:p>
    <w:p>
      <w:pPr>
        <w:pStyle w:val="FirstParagraph"/>
      </w:pPr>
      <w:r>
        <w:t xml:space="preserve">The construction sector in Sri Lanka, Colombo is plagued by delays and cost overruns when project governance is weak. The Project Manager plays a pivotal role in risk mitigation. For instance, during the planning of high-rise developments in Fort or Cinnamon Gardens, the Project Manager must address environmental impact assessments, zoning laws, and supply chain logistics for imported materials. Effective leadership ensures that these projects deliver on time, thereby boosting investor confidence.</w:t>
      </w:r>
    </w:p>
    <w:bookmarkEnd w:id="25"/>
    <w:bookmarkStart w:id="26" w:name="the-it-and-bpo-industry"/>
    <w:p>
      <w:pPr>
        <w:pStyle w:val="Heading3"/>
      </w:pPr>
      <w:r>
        <w:t xml:space="preserve">4.2 The IT and BPO Industry</w:t>
      </w:r>
    </w:p>
    <w:p>
      <w:pPr>
        <w:pStyle w:val="FirstParagraph"/>
      </w:pPr>
      <w:r>
        <w:t xml:space="preserve">Beyond physical infrastructure Colombo is emerging as a digital hub. The Business Process Outsourcing (BPO) sector in Sri Lanka relies heavily on agile methodologies. Here, the Project Manager functions similarly to an Agile Scrum Master or Product Owner in global tech firms. They manage software development lifecycles for international clients, ensuring quality assurance and timely delivery from Colombo’s IT parks in Bambalapitiya or Havelock City.</w:t>
      </w:r>
    </w:p>
    <w:bookmarkEnd w:id="26"/>
    <w:bookmarkEnd w:id="27"/>
    <w:bookmarkStart w:id="28" w:name="challenges-facing-project-managers"/>
    <w:p>
      <w:pPr>
        <w:pStyle w:val="Heading2"/>
      </w:pPr>
      <w:r>
        <w:t xml:space="preserve">5. Challenges Facing Project Managers</w:t>
      </w:r>
    </w:p>
    <w:p>
      <w:pPr>
        <w:pStyle w:val="FirstParagraph"/>
      </w:pPr>
      <w:r>
        <w:t xml:space="preserve">The economic instability recently faced by Sri Lanka has introduced unprecedented volatility into the market. Inflation rates affecting the cost of construction materials, such as cement and steel, require Project Managers to constantly adjust budgets. Furthermore, political transitions in Colombo can lead to shifts in policy direction. A resilient Project Manager must be adaptable, capable of scenario planning and maintaining stakeholder engagement regardless of external macroeconomic shocks.</w:t>
      </w:r>
    </w:p>
    <w:bookmarkEnd w:id="28"/>
    <w:bookmarkStart w:id="29" w:name="the-future-outlook"/>
    <w:p>
      <w:pPr>
        <w:pStyle w:val="Heading2"/>
      </w:pPr>
      <w:r>
        <w:t xml:space="preserve">6. The Future Outlook</w:t>
      </w:r>
    </w:p>
    <w:p>
      <w:pPr>
        <w:pStyle w:val="FirstParagraph"/>
      </w:pPr>
      <w:r>
        <w:t xml:space="preserve">The future of Sri Lanka, Colombo depends on sustainable development goals (SDGs). Green building certifications, renewable energy integration in public projects, and smart city initiatives are becoming the norm. The Project Manager of tomorrow must be versed in sustainability metrics and green technologies.</w:t>
      </w:r>
    </w:p>
    <w:p>
      <w:pPr>
        <w:pStyle w:val="BodyText"/>
      </w:pPr>
      <w:r>
        <w:t xml:space="preserve">Educational institutions in Sri Lanka are beginning to recognize this gap, introducing specialized MBA courses focused on Project Management. This academic shift indicates a growing professionalization of the sector. As Colombo aims to become a regional logistics and financial hub by 2030, the standard for the Project Manager will rise from operational oversight to strategic vision.</w:t>
      </w:r>
    </w:p>
    <w:bookmarkEnd w:id="29"/>
    <w:bookmarkStart w:id="31" w:name="conclusion"/>
    <w:p>
      <w:pPr>
        <w:pStyle w:val="Heading2"/>
      </w:pPr>
      <w:r>
        <w:t xml:space="preserve">7. Conclusion</w:t>
      </w:r>
    </w:p>
    <w:p>
      <w:pPr>
        <w:pStyle w:val="FirstParagraph"/>
      </w:pPr>
      <w:r>
        <w:t xml:space="preserve">In conclusion, the Project Manager is indispensable to Sri Lanka's economic narrative, particularly in Colombo. They are the linchpin connecting ambitious national goals with tangible on-the-ground results. Whether managing the intricacies of a massive infrastructure overhaul or optimizing software delivery for global clients, these professionals ensure that resources are utilized efficiently and risks are mitigated.</w:t>
      </w:r>
    </w:p>
    <w:p>
      <w:pPr>
        <w:pStyle w:val="BodyText"/>
      </w:pPr>
      <w:r>
        <w:t xml:space="preserve">For Sri Lanka to fully realize its potential as a premier destination for investment and innovation, there must be continued investment in the professional development of Project Managers. Strengthening their skills in technology, sustainability, and cross-cultural management will directly correlate with Colombo’s competitiveness on the world stage. Therefore, recognizing and empowering the Project Manager is not just a corporate strategy; it is a national imperative for sustainable growth.</w:t>
      </w:r>
    </w:p>
    <w:bookmarkStart w:id="30" w:name="references"/>
    <w:p>
      <w:pPr>
        <w:pStyle w:val="Heading3"/>
      </w:pPr>
      <w:r>
        <w:t xml:space="preserve">References</w:t>
      </w:r>
    </w:p>
    <w:p>
      <w:pPr>
        <w:numPr>
          <w:ilvl w:val="0"/>
          <w:numId w:val="1001"/>
        </w:numPr>
        <w:pStyle w:val="Compact"/>
      </w:pPr>
      <w:r>
        <w:t xml:space="preserve">- Project Management Institute. (2021). A Guide to the Project Management Body of Knowledge (PMBOK Guide).</w:t>
      </w:r>
    </w:p>
    <w:p>
      <w:pPr>
        <w:numPr>
          <w:ilvl w:val="0"/>
          <w:numId w:val="1001"/>
        </w:numPr>
        <w:pStyle w:val="Compact"/>
      </w:pPr>
      <w:r>
        <w:t xml:space="preserve">- Central Bank of Sri Lanka. Annual Reports on Economic Performance and Sectoral Growth.</w:t>
      </w:r>
    </w:p>
    <w:p>
      <w:pPr>
        <w:numPr>
          <w:ilvl w:val="0"/>
          <w:numId w:val="1001"/>
        </w:numPr>
        <w:pStyle w:val="Compact"/>
      </w:pPr>
      <w:r>
        <w:t xml:space="preserve">- Ministry of Infrastructure Development, Sri Lanka. Strategic Plans for Urban Transport in Colombo.</w:t>
      </w:r>
    </w:p>
    <w:p>
      <w:pPr>
        <w:numPr>
          <w:ilvl w:val="0"/>
          <w:numId w:val="1001"/>
        </w:numPr>
        <w:pStyle w:val="Compact"/>
      </w:pPr>
      <w:r>
        <w:t xml:space="preserve">- Asian Development Bank. (2020). Country Partnership Strategy for Sri Lanka.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Project Manager in Sri Lanka, Colombo</dc:title>
  <dc:creator/>
  <dc:language>en</dc:language>
  <cp:keywords/>
  <dcterms:created xsi:type="dcterms:W3CDTF">2026-07-30T05:47:57Z</dcterms:created>
  <dcterms:modified xsi:type="dcterms:W3CDTF">2026-07-30T05:47:57Z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