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Strategic</w:t>
      </w:r>
      <w:r>
        <w:t xml:space="preserve"> </w:t>
      </w:r>
      <w:r>
        <w:t xml:space="preserve">Analysis</w:t>
      </w:r>
    </w:p>
    <w:bookmarkStart w:id="27" w:name="X30edf615810de861733f00b6ca1de153abfdc7d"/>
    <w:p>
      <w:pPr>
        <w:pStyle w:val="Heading1"/>
      </w:pPr>
      <w:r>
        <w:t xml:space="preserve">The Role of the Project Manager in United States Miami: A Strategic Analysis</w:t>
      </w:r>
    </w:p>
    <w:bookmarkStart w:id="20" w:name="abstract"/>
    <w:p>
      <w:pPr>
        <w:pStyle w:val="Heading2"/>
      </w:pPr>
      <w:r>
        <w:t xml:space="preserve">Abstract</w:t>
      </w:r>
    </w:p>
    <w:p>
      <w:pPr>
        <w:pStyle w:val="FirstParagraph"/>
      </w:pPr>
      <w:r>
        <w:t xml:space="preserve">This research paper explores the critical function of the</w:t>
      </w:r>
      <w:r>
        <w:t xml:space="preserve"> </w:t>
      </w:r>
      <w:r>
        <w:t xml:space="preserve">, specifically within the dynamic economic and geographical context of</w:t>
      </w:r>
    </w:p>
    <w:p>
      <w:pPr>
        <w:pStyle w:val="BodyText"/>
      </w:pPr>
      <w:r>
        <w:rPr>
          <w:bCs/>
          <w:b/>
          <w:u w:val="single"/>
        </w:rPr>
        <w:t xml:space="preserve">Miami, Florida</w:t>
      </w:r>
      <w:r>
        <w:t xml:space="preserve">.</w:t>
      </w:r>
    </w:p>
    <w:bookmarkEnd w:id="20"/>
    <w:bookmarkStart w:id="21" w:name="Xae088000202b5e5f805eaf9abd7be2cc232b052"/>
    <w:p>
      <w:pPr>
        <w:pStyle w:val="Heading2"/>
      </w:pPr>
      <w:r>
        <w:t xml:space="preserve">The Role of a Project Manager in United States Miami: A Strategic Analysis</w:t>
      </w:r>
    </w:p>
    <w:bookmarkEnd w:id="21"/>
    <w:bookmarkStart w:id="22" w:name="Xd9dcda2e6f2f6cc5e1236a29d7b7945e0240cc1"/>
    <w:p>
      <w:pPr>
        <w:pStyle w:val="Heading2"/>
      </w:pPr>
      <w:r>
        <w:t xml:space="preserve">I. Introduction: The Nexus of Leadership and Location</w:t>
      </w:r>
    </w:p>
    <w:p>
      <w:pPr>
        <w:pStyle w:val="FirstParagraph"/>
      </w:pPr>
      <w:r>
        <w:t xml:space="preserve">In the contemporary global economy, the efficacy of any organization is often determined by its ability to execute complex initiatives efficiently. At the heart of this execution lies the</w:t>
      </w:r>
    </w:p>
    <w:p>
      <w:pPr>
        <w:pStyle w:val="BodyText"/>
      </w:pPr>
      <w:r>
        <w:t xml:space="preserve">, a professional responsible for planning, executing, and closing projects while balancing scope, time, cost, and quality. However, when examining this role within specific regional contexts such as Miami in the United States Florida</w:t>
      </w:r>
    </w:p>
    <w:p>
      <w:pPr>
        <w:pStyle w:val="BodyText"/>
      </w:pPr>
      <w:r>
        <w:t xml:space="preserve">Miami has emerged as a vital hub for international trade technology innovation in recent decades. As a gateway between North America Latin America the Caribbean Miami possesses unique challenges opportunities that distinguish its professional landscape from other major US cities like New York or San Francisco. The</w:t>
      </w:r>
    </w:p>
    <w:p>
      <w:pPr>
        <w:pStyle w:val="BodyText"/>
      </w:pPr>
      <w:r>
        <w:t xml:space="preserve">, therefore, must possess not only standard project management competencies but also specialized knowledge of local market dynamics regulatory environments and cultural nuances. This paper argues that the success of a</w:t>
      </w:r>
    </w:p>
    <w:p>
      <w:pPr>
        <w:pStyle w:val="BodyText"/>
      </w:pPr>
      <w:r>
        <w:t xml:space="preserve">Project Manager in Miami is contingent upon their ability to navigate this specific ecosystem.</w:t>
      </w:r>
    </w:p>
    <w:bookmarkEnd w:id="22"/>
    <w:bookmarkStart w:id="23" w:name="X5ac02ae88b881d97cc535286034ae417efde756"/>
    <w:p>
      <w:pPr>
        <w:pStyle w:val="Heading2"/>
      </w:pPr>
      <w:r>
        <w:t xml:space="preserve">The Role of a Project Manager in United States Miami: A Strategic Analysis</w:t>
      </w:r>
    </w:p>
    <w:p>
      <w:pPr>
        <w:pStyle w:val="FirstParagraph"/>
      </w:pPr>
      <w:r>
        <w:t xml:space="preserve">To understand the significance of the</w:t>
      </w:r>
    </w:p>
    <w:p>
      <w:pPr>
        <w:pStyle w:val="BodyText"/>
      </w:pPr>
      <w:r>
        <w:t xml:space="preserve">, it is necessary first to define core competencies. According to the Project Management Institute (PMI), a successful project manager must demonstrate technical project management skills, leadership skills, and strategic and business management knowledge. In Miami however these generic requirements are layered with region-specific demands.</w:t>
      </w:r>
    </w:p>
    <w:p>
      <w:pPr>
        <w:pStyle w:val="BodyText"/>
      </w:pPr>
      <w:r>
        <w:t xml:space="preserve">Miami’s economy is heavily reliant on tourism real estate international banking and healthcare. Each of these sectors presents distinct challenges for a</w:t>
      </w:r>
    </w:p>
    <w:p>
      <w:pPr>
        <w:pStyle w:val="BodyText"/>
      </w:pPr>
      <w:r>
        <w:t xml:space="preserve">. For instance in the real estate sector which has seen unprecedented growth post-pandemic, a</w:t>
      </w:r>
    </w:p>
    <w:p>
      <w:pPr>
        <w:pStyle w:val="BodyText"/>
      </w:pPr>
      <w:r>
        <w:t xml:space="preserve">must manage high-stakes developments that involve intricate regulatory approvals from Miami-Dade County strict zoning laws and intense competition for skilled labor. Failure to coordinate these elements effectively can lead to significant financial losses and reputational damage.</w:t>
      </w:r>
    </w:p>
    <w:bookmarkEnd w:id="23"/>
    <w:bookmarkStart w:id="24" w:name="X3cb5394ff4378b37dc8aa8f5d94566eeb88e187"/>
    <w:p>
      <w:pPr>
        <w:pStyle w:val="Heading2"/>
      </w:pPr>
      <w:r>
        <w:t xml:space="preserve">The Role of a Project Manager in United States Miami: A Strategic Analysis</w:t>
      </w:r>
    </w:p>
    <w:p>
      <w:pPr>
        <w:pStyle w:val="FirstParagraph"/>
      </w:pPr>
      <w:r>
        <w:t xml:space="preserve">Miami’s position as an international crossroads significantly influences the work of a</w:t>
      </w:r>
    </w:p>
    <w:p>
      <w:pPr>
        <w:pStyle w:val="BodyText"/>
      </w:pPr>
      <w:r>
        <w:t xml:space="preserve">. The city has one of the highest concentrations of bilingual professionals in the United States with Spanish and Portuguese being widely spoken. Consequently, a</w:t>
      </w:r>
    </w:p>
    <w:p>
      <w:pPr>
        <w:pStyle w:val="BodyText"/>
      </w:pPr>
      <w:r>
        <w:t xml:space="preserve">working in Miami must often operate in multilingual environments facilitating communication between domestic teams and international stakeholders from South America Europe and beyond.</w:t>
      </w:r>
    </w:p>
    <w:p>
      <w:pPr>
        <w:pStyle w:val="BodyText"/>
      </w:pPr>
      <w:r>
        <w:t xml:space="preserve">This linguistic diversity requires advanced cultural intelligence a soft skill that is increasingly vital for modern project managers. A</w:t>
      </w:r>
    </w:p>
    <w:p>
      <w:pPr>
        <w:pStyle w:val="BodyText"/>
      </w:pPr>
      <w:r>
        <w:t xml:space="preserve">must understand how business practices vary across cultures ensuring that negotiations contracts and team dynamics are managed with appropriate sensitivity. For example when managing a construction project in Miami involving subcontractors from Brazil the</w:t>
      </w:r>
    </w:p>
    <w:p>
      <w:pPr>
        <w:pStyle w:val="BodyText"/>
      </w:pPr>
      <w:r>
        <w:t xml:space="preserve">must bridge not only language barriers but also differing expectations regarding time management hierarchy and communication styles.</w:t>
      </w:r>
    </w:p>
    <w:bookmarkEnd w:id="24"/>
    <w:bookmarkStart w:id="25" w:name="X83db3380da11582ddd6890d907c25f47fedc9ce"/>
    <w:p>
      <w:pPr>
        <w:pStyle w:val="Heading2"/>
      </w:pPr>
      <w:r>
        <w:t xml:space="preserve">The Role of a Project Manager in United States Miami: A Strategic Analysis</w:t>
      </w:r>
    </w:p>
    <w:p>
      <w:pPr>
        <w:pStyle w:val="FirstParagraph"/>
      </w:pPr>
      <w:r>
        <w:t xml:space="preserve">Miami is located in Southeast Florida an area prone to hurricanes flooding and other climate-related risks. This geographical reality imposes unique constraints on project timelines and risk management strategies for any</w:t>
      </w:r>
    </w:p>
    <w:p>
      <w:pPr>
        <w:pStyle w:val="BodyText"/>
      </w:pPr>
      <w:r>
        <w:t xml:space="preserve">. Standard risk mitigation plans must include comprehensive disaster recovery protocols supply chain resilience against weather disruptions and compliance with strict building codes designed to withstand severe storms.</w:t>
      </w:r>
    </w:p>
    <w:p>
      <w:pPr>
        <w:pStyle w:val="BodyText"/>
      </w:pPr>
      <w:r>
        <w:t xml:space="preserve">A</w:t>
      </w:r>
    </w:p>
    <w:p>
      <w:pPr>
        <w:pStyle w:val="BodyText"/>
      </w:pPr>
      <w:r>
        <w:t xml:space="preserve">in Miami cannot afford to treat climate risks as abstract concepts. Instead these risks must be integrated into the project schedule budget and quality assurance processes from day one. For example delays caused by hurricane season may require dynamic resource allocation and flexible scheduling techniques such as Agile or Hybrid methodologies to maintain progress on critical path activities without compromising safety or regulatory compliance.</w:t>
      </w:r>
    </w:p>
    <w:bookmarkEnd w:id="25"/>
    <w:bookmarkStart w:id="26" w:name="X2b7ccfc287785ff56767bbf5338c79f99002fe1"/>
    <w:p>
      <w:pPr>
        <w:pStyle w:val="Heading2"/>
      </w:pPr>
      <w:r>
        <w:t xml:space="preserve">The Role of a Project Manager in United States Miami: A Strategic Analysis</w:t>
      </w:r>
    </w:p>
    <w:p>
      <w:pPr>
        <w:pStyle w:val="FirstParagraph"/>
      </w:pPr>
      <w:r>
        <w:t xml:space="preserve">In conclusion the role of the</w:t>
      </w:r>
    </w:p>
    <w:p>
      <w:pPr>
        <w:pStyle w:val="BodyText"/>
      </w:pPr>
      <w:r>
        <w:t xml:space="preserve">in Miami Florida United States is far more complex than traditional definitions suggest. While foundational skills such as scheduling budgeting and stakeholder communication remain essential they are insufficient on their own for success in this region.</w:t>
      </w:r>
    </w:p>
    <w:p>
      <w:pPr>
        <w:pStyle w:val="BodyText"/>
      </w:pPr>
      <w:r>
        <w:t xml:space="preserve">A truly effective</w:t>
      </w:r>
    </w:p>
    <w:p>
      <w:pPr>
        <w:pStyle w:val="BodyText"/>
      </w:pPr>
      <w:r>
        <w:t xml:space="preserve">in Miami must be a strategic navigator who understands the local regulatory framework cultural diversity and environmental challenges. They must act as a bridge between international markets and domestic operations while maintaining resilience against geographic vulnerabilities. As Miami continues to grow as a global business hub the demand for</w:t>
      </w:r>
    </w:p>
    <w:p>
      <w:pPr>
        <w:pStyle w:val="BodyText"/>
      </w:pPr>
      <w:r>
        <w:t xml:space="preserve">with these specialized skills will only increase.</w:t>
      </w:r>
    </w:p>
    <w:p>
      <w:pPr>
        <w:pStyle w:val="BodyText"/>
      </w:pPr>
      <w:r>
        <w:t xml:space="preserve">Future research should focus on empirical data regarding project success rates in Miami compared to other US cities and how specific certification programs such as PMP or PRINCE2 can be adapted to better serve professionals in this unique geographic context. Ultimately recognizing the distinct characteristics of the</w:t>
      </w:r>
    </w:p>
    <w:p>
      <w:pPr>
        <w:pStyle w:val="BodyText"/>
      </w:pPr>
      <w:r>
        <w:t xml:space="preserve">role in Miami is crucial for organizations aiming to thrive in one of the most dynamic regions of the United States.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United States Miami: A Strategic Analysis</dc:title>
  <dc:creator/>
  <dc:language>en</dc:language>
  <cp:keywords/>
  <dcterms:created xsi:type="dcterms:W3CDTF">2026-07-30T04:40:14Z</dcterms:created>
  <dcterms:modified xsi:type="dcterms:W3CDTF">2026-07-30T04:40:14Z</dcterms:modified>
</cp:coreProperties>
</file>

<file path=docProps/custom.xml><?xml version="1.0" encoding="utf-8"?>
<Properties xmlns="http://schemas.openxmlformats.org/officeDocument/2006/custom-properties" xmlns:vt="http://schemas.openxmlformats.org/officeDocument/2006/docPropsVTypes"/>
</file>