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Venezuela</w:t>
      </w:r>
      <w:r>
        <w:t xml:space="preserve"> </w:t>
      </w:r>
      <w:r>
        <w:t xml:space="preserve">Caracas:</w:t>
      </w:r>
      <w:r>
        <w:t xml:space="preserve"> </w:t>
      </w:r>
      <w:r>
        <w:t xml:space="preserve">Navigating</w:t>
      </w:r>
      <w:r>
        <w:t xml:space="preserve"> </w:t>
      </w:r>
      <w:r>
        <w:t xml:space="preserve">Complexity</w:t>
      </w:r>
      <w:r>
        <w:t xml:space="preserve"> </w:t>
      </w:r>
      <w:r>
        <w:t xml:space="preserve">and</w:t>
      </w:r>
      <w:r>
        <w:t xml:space="preserve"> </w:t>
      </w:r>
      <w:r>
        <w:t xml:space="preserve">Resilience</w:t>
      </w:r>
    </w:p>
    <w:bookmarkStart w:id="32" w:name="X9b3048d11f7c0b6600c1991ed48edfec4c629c7"/>
    <w:p>
      <w:pPr>
        <w:pStyle w:val="Heading1"/>
      </w:pPr>
      <w:r>
        <w:t xml:space="preserve">The Strategic Role of the Project Manager in Venezuela Caracas: Navigating Complexity and Resilience</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w:t>
      </w:r>
    </w:p>
    <w:bookmarkStart w:id="20" w:name="abstract"/>
    <w:p>
      <w:pPr>
        <w:pStyle w:val="Heading3"/>
      </w:pPr>
      <w:r>
        <w:t xml:space="preserve">Abstract</w:t>
      </w:r>
    </w:p>
    <w:p>
      <w:pPr>
        <w:pStyle w:val="FirstParagraph"/>
      </w:pPr>
      <w:r>
        <w:t xml:space="preserve">This paper examines the evolving role of the Project Manager within the unique economic and social landscape of Venezuela Caracas. In a context characterized by hyperinflation, infrastructure challenges, and regulatory volatility, traditional project management methodologies require significant adaptation. This research highlights how Project Managers in Venezuela Caracas must possess not only technical skills but also exceptional resilience, crisis management capabilities, and local stakeholder navigation skills to ensure project viability.</w:t>
      </w:r>
    </w:p>
    <w:bookmarkEnd w:id="20"/>
    <w:bookmarkStart w:id="21" w:name="introduction"/>
    <w:p>
      <w:pPr>
        <w:pStyle w:val="Heading2"/>
      </w:pPr>
      <w:r>
        <w:t xml:space="preserve">1. Introduction</w:t>
      </w:r>
    </w:p>
    <w:p>
      <w:pPr>
        <w:pStyle w:val="FirstParagraph"/>
      </w:pPr>
      <w:r>
        <w:t xml:space="preserve">The discipline of project management has long been defined by the "Iron Triangle" of scope, time, and cost. However, in emerging markets facing significant macroeconomic instability, these constraints become fluid and unpredictable. Nowhere is this more evident than in Venezuela Caracas. As the capital city serves as the primary hub for political decision-making, commercial activity, and industrial operations in Venezuela Caracas remains central to any business strategy targeting Latin America or domestic recovery.</w:t>
      </w:r>
    </w:p>
    <w:p>
      <w:pPr>
        <w:pStyle w:val="BodyText"/>
      </w:pPr>
      <w:r>
        <w:t xml:space="preserve">The role of the Project Manager has shifted from a purely administrative coordinator to a strategic navigator of uncertainty. For organizations operating in Venezuela Caracas, the Project Manager is often the first line of defense against operational paralysis. This paper explores the specific competencies required for success in this environment, arguing that local adaptation and emotional intelligence are as critical as technical proficiency.</w:t>
      </w:r>
    </w:p>
    <w:bookmarkEnd w:id="21"/>
    <w:bookmarkStart w:id="22" w:name="X917aeb8d4e291eaa6078ebf046d57b04e9626bc"/>
    <w:p>
      <w:pPr>
        <w:pStyle w:val="Heading2"/>
      </w:pPr>
      <w:r>
        <w:t xml:space="preserve">2. The Socio-Economic Context of Venezuela Caracas</w:t>
      </w:r>
    </w:p>
    <w:p>
      <w:pPr>
        <w:pStyle w:val="FirstParagraph"/>
      </w:pPr>
      <w:r>
        <w:t xml:space="preserve">To understand the burden placed on a Project Manager in Venezuela Caracas, one must first understand the environment. The city faces infrastructural deficits, including intermittent electricity and water supplies, which directly impact construction and manufacturing projects. Furthermore, the dual exchange rate system (though officially unified) and rapid currency fluctuation create immense difficulty in budget forecasting.</w:t>
      </w:r>
    </w:p>
    <w:p>
      <w:pPr>
        <w:pStyle w:val="BodyText"/>
      </w:pPr>
      <w:r>
        <w:t xml:space="preserve">In this context, a standard Gantt chart is often insufficient. The Project Manager must account for variables that are outside the project's control entirely. Supply chain disruptions due to import restrictions mean that materials cannot always be sourced on time or at quoted prices. Consequently, the Project Manager in Venezuela Caracas acts less as a scheduler and more as an improviser, constantly seeking alternative routes for procurement and logistics.</w:t>
      </w:r>
    </w:p>
    <w:bookmarkEnd w:id="22"/>
    <w:bookmarkStart w:id="26" w:name="X90efde704799a7942ac7c5f3b81f8ffc79ecd48"/>
    <w:p>
      <w:pPr>
        <w:pStyle w:val="Heading2"/>
      </w:pPr>
      <w:r>
        <w:t xml:space="preserve">3. Key Competencies for the Modern Project Manager</w:t>
      </w:r>
    </w:p>
    <w:bookmarkStart w:id="23" w:name="X3e7cd463de522dd0472a6c3cf020314df564716"/>
    <w:p>
      <w:pPr>
        <w:pStyle w:val="Heading3"/>
      </w:pPr>
      <w:r>
        <w:t xml:space="preserve">3.1 Financial Agility and Multi-Currency Management</w:t>
      </w:r>
    </w:p>
    <w:p>
      <w:pPr>
        <w:pStyle w:val="FirstParagraph"/>
      </w:pPr>
      <w:r>
        <w:t xml:space="preserve">A primary challenge for any Project Manager in Venezuela Caracas is financial stability. Invoices may be paid in local currency (Bolívares) while supply chains require payment in United States Dollars or Euros. The Project Manager must possess a keen understanding of forex risks, hedging strategies, and local banking regulations. They must negotiate contracts that include escalation clauses to protect against devaluation, ensuring that the project does not suffer from negative real value erosion over time.</w:t>
      </w:r>
    </w:p>
    <w:bookmarkEnd w:id="23"/>
    <w:bookmarkStart w:id="24" w:name="crisis-leadership-and-resilience"/>
    <w:p>
      <w:pPr>
        <w:pStyle w:val="Heading3"/>
      </w:pPr>
      <w:r>
        <w:t xml:space="preserve">3.2 Crisis Leadership and Resilience</w:t>
      </w:r>
    </w:p>
    <w:p>
      <w:pPr>
        <w:pStyle w:val="FirstParagraph"/>
      </w:pPr>
      <w:r>
        <w:t xml:space="preserve">The psychological aspect of leadership is paramount in Venezuela Caracas. Teams face daily stressors unrelated to work quality, such as transportation issues and personal security concerns. The Project Manager must exhibit high levels of emotional intelligence, providing stability and clear communication during crises. This involves creating a sense of safety for the team while maintaining focus on deliverables. Resilience is not just about enduring hardship but adapting processes to continue functioning despite external shocks.</w:t>
      </w:r>
    </w:p>
    <w:bookmarkEnd w:id="24"/>
    <w:bookmarkStart w:id="25" w:name="Xa7d05130c73e3a71e5131e5e0762196f351848d"/>
    <w:p>
      <w:pPr>
        <w:pStyle w:val="Heading3"/>
      </w:pPr>
      <w:r>
        <w:t xml:space="preserve">3.3 Regulatory Navigation and Stakeholder Management</w:t>
      </w:r>
    </w:p>
    <w:p>
      <w:pPr>
        <w:pStyle w:val="FirstParagraph"/>
      </w:pPr>
      <w:r>
        <w:t xml:space="preserve">Bureaucracy in Venezuela Caracas can be opaque and rapidly changing. Permits, licenses, and compliance requirements may shift with little notice. A successful Project Manager must maintain robust relationships with local government entities, utility providers, and legal advisors. This "soft power" approach is often more effective than strict contractual enforcement in the early stages of a project in Venezuela Caracas.</w:t>
      </w:r>
    </w:p>
    <w:bookmarkEnd w:id="25"/>
    <w:bookmarkEnd w:id="26"/>
    <w:bookmarkStart w:id="27" w:name="methodological-adaptations"/>
    <w:p>
      <w:pPr>
        <w:pStyle w:val="Heading2"/>
      </w:pPr>
      <w:r>
        <w:t xml:space="preserve">4. Methodological Adaptations</w:t>
      </w:r>
    </w:p>
    <w:p>
      <w:pPr>
        <w:pStyle w:val="FirstParagraph"/>
      </w:pPr>
      <w:r>
        <w:t xml:space="preserve">Traditional Waterfall methodologies often fail in such volatile environments because they rely on long-term predictability. Therefore, Project Managers operating in Venezuela Caracas increasingly adopt Agile or Hybrid approaches. By breaking projects into smaller, manageable increments (sprints), organizations can pivot quickly if market conditions change.</w:t>
      </w:r>
    </w:p>
    <w:p>
      <w:pPr>
        <w:pStyle w:val="BodyText"/>
      </w:pPr>
      <w:r>
        <w:t xml:space="preserve">For example, a construction project in the El Hatillo district of Venezuela Caracas might be divided into phases where procurement is handled just-in-time to mitigate inventory loss due to inflation or theft. This flexibility requires a Project Manager who is comfortable with ambiguity and can make rapid decisions without extensive bureaucratic approval chains.</w:t>
      </w:r>
    </w:p>
    <w:bookmarkEnd w:id="27"/>
    <w:bookmarkStart w:id="28" w:name="Xdd167e557c76aa0844f6dc7ffcd9cd78d27f947"/>
    <w:p>
      <w:pPr>
        <w:pStyle w:val="Heading2"/>
      </w:pPr>
      <w:r>
        <w:t xml:space="preserve">5. Challenges Specific to Infrastructure Projects</w:t>
      </w:r>
    </w:p>
    <w:p>
      <w:pPr>
        <w:pStyle w:val="FirstParagraph"/>
      </w:pPr>
      <w:r>
        <w:t xml:space="preserve">Infrastructure development in Venezuela Caracas presents unique risks. Power outages (blackouts) can halt production or construction for days. Project Managers must plan for redundant power sources, such as industrial generators and solar backups, which add significant cost but are essential for continuity. Additionally, the scarcity of raw materials necessitates local sourcing strategies that may compromise on quality or require extensive quality assurance testing by the Project Manager.</w:t>
      </w:r>
    </w:p>
    <w:bookmarkEnd w:id="28"/>
    <w:bookmarkStart w:id="29" w:name="the-human-capital-factor"/>
    <w:p>
      <w:pPr>
        <w:pStyle w:val="Heading2"/>
      </w:pPr>
      <w:r>
        <w:t xml:space="preserve">6. The Human Capital Factor</w:t>
      </w:r>
    </w:p>
    <w:p>
      <w:pPr>
        <w:pStyle w:val="FirstParagraph"/>
      </w:pPr>
      <w:r>
        <w:t xml:space="preserve">The brain drain resulting from economic conditions has led to a shortage of specialized talent in Venezuela Caracas. Project Managers often find themselves needing to train junior staff extensively, filling gaps left by experienced professionals who have emigrated. This training burden requires time and resources that must be factored into the project plan. However, loyal local teams can provide invaluable contextual knowledge and community access that expatriate managers lack.</w:t>
      </w:r>
    </w:p>
    <w:bookmarkEnd w:id="29"/>
    <w:bookmarkStart w:id="30" w:name="conclusion"/>
    <w:p>
      <w:pPr>
        <w:pStyle w:val="Heading2"/>
      </w:pPr>
      <w:r>
        <w:t xml:space="preserve">7. Conclusion</w:t>
      </w:r>
    </w:p>
    <w:p>
      <w:pPr>
        <w:pStyle w:val="FirstParagraph"/>
      </w:pPr>
      <w:r>
        <w:t xml:space="preserve">The role of the Project Manager in Venezuela Caracas is fundamentally different from that in stable economies. It requires a hybrid skill set combining rigorous project management standards with the agility of a crisis manager and the diplomacy of a political analyst. Success in this region is not merely about delivering projects on time and under budget, but about ensuring their survival amidst systemic instability.</w:t>
      </w:r>
    </w:p>
    <w:p>
      <w:pPr>
        <w:pStyle w:val="BodyText"/>
      </w:pPr>
      <w:r>
        <w:t xml:space="preserve">For international companies entering or maintaining presence in Venezuela Caracas, investing in local Project Management talent or training expatriates specifically for this context is crucial. The resilience demonstrated by Project Managers in Venezuela Caracas serves as a testament to the adaptability of human capital when faced with extreme adversity. Future research should focus on quantitative metrics regarding the performance of Agile versus Waterfall methodologies specifically within Venezuelan economic constraints.</w:t>
      </w:r>
    </w:p>
    <w:bookmarkEnd w:id="30"/>
    <w:bookmarkStart w:id="31" w:name="references"/>
    <w:p>
      <w:pPr>
        <w:pStyle w:val="Heading2"/>
      </w:pPr>
      <w:r>
        <w:t xml:space="preserve">8. References</w:t>
      </w:r>
    </w:p>
    <w:p>
      <w:pPr>
        <w:numPr>
          <w:ilvl w:val="0"/>
          <w:numId w:val="1001"/>
        </w:numPr>
        <w:pStyle w:val="Compact"/>
      </w:pPr>
      <w:r>
        <w:t xml:space="preserve">Institute of Project Management (PMI). (2019). *Standard for Risk Management in Project Portfolios*.</w:t>
      </w:r>
    </w:p>
    <w:p>
      <w:pPr>
        <w:numPr>
          <w:ilvl w:val="0"/>
          <w:numId w:val="1001"/>
        </w:numPr>
        <w:pStyle w:val="Compact"/>
      </w:pPr>
      <w:r>
        <w:t xml:space="preserve">Government of Venezuela. (Various Years). *Regulatory Frameworks for Foreign Investment and Local Compliance*.</w:t>
      </w:r>
    </w:p>
    <w:p>
      <w:pPr>
        <w:numPr>
          <w:ilvl w:val="0"/>
          <w:numId w:val="1001"/>
        </w:numPr>
        <w:pStyle w:val="Compact"/>
      </w:pPr>
      <w:r>
        <w:t xml:space="preserve">Petro, M. (2018). *The Venezuelan Economy: Crisis and Adaptation*. Caracas University Press.</w:t>
      </w:r>
    </w:p>
    <w:p>
      <w:pPr>
        <w:numPr>
          <w:ilvl w:val="0"/>
          <w:numId w:val="1001"/>
        </w:numPr>
        <w:pStyle w:val="Compact"/>
      </w:pPr>
      <w:r>
        <w:t xml:space="preserve">Kerzner, H. (2017). *Project Management: A Systems Approach to Planning, Scheduling, and Controlling*.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Venezuela Caracas: Navigating Complexity and Resilience</dc:title>
  <dc:creator/>
  <dc:language>en</dc:language>
  <cp:keywords/>
  <dcterms:created xsi:type="dcterms:W3CDTF">2026-07-30T07:08:50Z</dcterms:created>
  <dcterms:modified xsi:type="dcterms:W3CDTF">2026-07-30T07:08:50Z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