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Psychiatrists</w:t>
      </w:r>
      <w:r>
        <w:t xml:space="preserve"> </w:t>
      </w:r>
      <w:r>
        <w:t xml:space="preserve">in</w:t>
      </w:r>
      <w:r>
        <w:t xml:space="preserve"> </w:t>
      </w:r>
      <w:r>
        <w:t xml:space="preserve">Brussels,</w:t>
      </w:r>
      <w:r>
        <w:t xml:space="preserve"> </w:t>
      </w:r>
      <w:r>
        <w:t xml:space="preserve">Belgium</w:t>
      </w:r>
    </w:p>
    <w:p>
      <w:pPr>
        <w:pStyle w:val="FirstParagraph"/>
      </w:pPr>
      <w:r>
        <w:t xml:space="preserve">```html</w:t>
      </w:r>
    </w:p>
    <w:bookmarkStart w:id="29" w:name="Xba7f3d097b950015d7ac823348d021ec4621326"/>
    <w:p>
      <w:pPr>
        <w:pStyle w:val="Heading1"/>
      </w:pPr>
      <w:r>
        <w:t xml:space="preserve">The Role and Landscape of Psychiatrists in Brussels, Belgium</w:t>
      </w:r>
    </w:p>
    <w:p>
      <w:pPr>
        <w:pStyle w:val="FirstParagraph"/>
      </w:pPr>
      <w:r>
        <w:rPr>
          <w:bCs/>
          <w:b/>
        </w:rPr>
        <w:t xml:space="preserve">Date:</w:t>
      </w:r>
      <w:r>
        <w:t xml:space="preserve"> </w:t>
      </w:r>
      <w:r>
        <w:t xml:space="preserve">May 24, 2024</w:t>
      </w:r>
      <w:r>
        <w:br/>
      </w:r>
      <w:r>
        <w:rPr>
          <w:iCs/>
          <w:i/>
          <w:bCs/>
          <w:b/>
        </w:rPr>
        <w:t xml:space="preserve">A Research Overview on Mental Health Care Delivery in the Capital Region</w:t>
      </w:r>
    </w:p>
    <w:p>
      <w:r>
        <w:pict>
          <v:rect style="width:0;height:1.5pt" o:hralign="center" o:hrstd="t" o:hr="t"/>
        </w:pict>
      </w:r>
    </w:p>
    <w:bookmarkStart w:id="20" w:name="introduction-and-contextual-significance"/>
    <w:p>
      <w:pPr>
        <w:pStyle w:val="Heading2"/>
      </w:pPr>
      <w:r>
        <w:t xml:space="preserve">1. Introduction and Contextual Significance</w:t>
      </w:r>
    </w:p>
    <w:p>
      <w:pPr>
        <w:pStyle w:val="FirstParagraph"/>
      </w:pPr>
      <w:r>
        <w:t xml:space="preserve">In the complex urban fabric of Europe, few cities rival Brussels in terms of its international profile and multicultural density. As the de facto capital of the European Union, Brussels serves as a hub for diplomacy, politics, and global business. However,this cosmopolitan environment also presents unique psychological stressors for its diverse population. Within this context,the specialized field of psychiatry becomes a critical pillar of public health infrastructure.This Research Paper explores the essential role of Psychiatrists in Belgium Brussels,detailing their clinical responsibilities,the regulatory framework governing their practice,and the specific challenges inherent to treating patients in this highly international metropolis.</w:t>
      </w:r>
    </w:p>
    <w:p>
      <w:pPr>
        <w:pStyle w:val="BodyText"/>
      </w:pPr>
      <w:r>
        <w:t xml:space="preserve">A Psychiatrist is a medical doctor who specializes in mental health, including substance use disorders. Unlike psychologists or psychotherapists, Psychiatric professionals are trained to evaluate both the mental and physical aspects of psychological problems. In Belgium Brussels,this distinction is vital due to the high prevalence of trauma-related disorders among expatriates, diplomats, and refugees who settle in the region.</w:t>
      </w:r>
    </w:p>
    <w:bookmarkEnd w:id="20"/>
    <w:bookmarkStart w:id="21" w:name="the-clinical-role-of-a-psychiatrist"/>
    <w:p>
      <w:pPr>
        <w:pStyle w:val="Heading2"/>
      </w:pPr>
      <w:r>
        <w:t xml:space="preserve">2. The Clinical Role of a Psychiatrist</w:t>
      </w:r>
    </w:p>
    <w:p>
      <w:pPr>
        <w:pStyle w:val="FirstParagraph"/>
      </w:pPr>
      <w:r>
        <w:t xml:space="preserve">The primary function of a Psychiatrist extends far beyond the prescription medication. While pharmacotherapy remains a cornerstone of treatment for conditions such as schizophrenia,bipolar disorder,and severe depression,the modern Psychiatry approach emphasizes holistic care.The clinical duties include:</w:t>
      </w:r>
    </w:p>
    <w:p>
      <w:pPr>
        <w:numPr>
          <w:ilvl w:val="0"/>
          <w:numId w:val="1001"/>
        </w:numPr>
        <w:pStyle w:val="Compact"/>
      </w:pPr>
      <w:r>
        <w:rPr>
          <w:bCs/>
          <w:b/>
        </w:rPr>
        <w:t xml:space="preserve">Diagnostic Assessment:</w:t>
      </w:r>
      <w:r>
        <w:t xml:space="preserve">A Psychiatrist conducts comprehensive psychiatric evaluations to diagnose mental health conditions using criteria outlined in the DSM-5 (Diagnostic and Statistical Manual of Mental Disorders) or ICD-11. This involves ruling out medical causes for psychological symptoms.</w:t>
      </w:r>
    </w:p>
    <w:p>
      <w:pPr>
        <w:numPr>
          <w:ilvl w:val="0"/>
          <w:numId w:val="1001"/>
        </w:numPr>
        <w:pStyle w:val="Compact"/>
      </w:pPr>
      <w:r>
        <w:rPr>
          <w:bCs/>
          <w:b/>
        </w:rPr>
        <w:t xml:space="preserve">Multimodal Treatment Planning:</w:t>
      </w:r>
      <w:r>
        <w:t xml:space="preserve">In Belgium Brussels,Patient care plans often integrate biological,psychological,and social interventions.The Psychiatrist may prescribe medications while collaborating with psychotherapists and social workers to address environmental stressors.</w:t>
      </w:r>
    </w:p>
    <w:p>
      <w:pPr>
        <w:numPr>
          <w:ilvl w:val="0"/>
          <w:numId w:val="1001"/>
        </w:numPr>
        <w:pStyle w:val="Compact"/>
      </w:pPr>
      <w:r>
        <w:rPr>
          <w:bCs/>
          <w:b/>
        </w:rPr>
        <w:t xml:space="preserve">Crisis Intervention:</w:t>
      </w:r>
      <w:r>
        <w:t xml:space="preserve">Psychiatric professionals in the region are often the first point of contact for acute psychiatric emergencies, including suicidal ideation or psychotic episodes requiring immediate stabilization.</w:t>
      </w:r>
    </w:p>
    <w:bookmarkEnd w:id="21"/>
    <w:bookmarkStart w:id="22" w:name="X9ec612ab07d8f69d68ef8cd79e5a1cbe8375bed"/>
    <w:p>
      <w:pPr>
        <w:pStyle w:val="Heading2"/>
      </w:pPr>
      <w:r>
        <w:t xml:space="preserve">3. The Regulatory and Professional Framework in Belgium</w:t>
      </w:r>
    </w:p>
    <w:p>
      <w:pPr>
        <w:pStyle w:val="FirstParagraph"/>
      </w:pPr>
      <w:r>
        <w:t xml:space="preserve">To practice legally as a Psychiatrist within Belgium Brussels,one must navigate a rigorous regulatory landscape.The Federal Agency for Medicines and Health Products (FAMHP) oversees the safety of psychiatric medications,while the Order of Physicians (</w:t>
      </w:r>
      <w:r>
        <w:rPr>
          <w:iCs/>
          <w:i/>
        </w:rPr>
        <w:t xml:space="preserve">Orde van Geneesheren</w:t>
      </w:r>
      <w:r>
        <w:t xml:space="preserve">) regulates professional conduct.</w:t>
      </w:r>
    </w:p>
    <w:p>
      <w:pPr>
        <w:pStyle w:val="BodyText"/>
      </w:pPr>
      <w:r>
        <w:t xml:space="preserve">The path to becoming a Psychiatrist in Belgium is arduous. It requires:</w:t>
      </w:r>
    </w:p>
    <w:p>
      <w:pPr>
        <w:numPr>
          <w:ilvl w:val="0"/>
          <w:numId w:val="1002"/>
        </w:numPr>
        <w:pStyle w:val="Compact"/>
      </w:pPr>
      <w:r>
        <w:rPr>
          <w:bCs/>
          <w:b/>
        </w:rPr>
        <w:t xml:space="preserve">General Medical Degree:</w:t>
      </w:r>
      <w:r>
        <w:t xml:space="preserve">A minimum of six years of study at a recognized Belgian university.</w:t>
      </w:r>
    </w:p>
    <w:p>
      <w:pPr>
        <w:numPr>
          <w:ilvl w:val="0"/>
          <w:numId w:val="1002"/>
        </w:numPr>
        <w:pStyle w:val="Compact"/>
      </w:pPr>
      <w:r>
        <w:rPr>
          <w:bCs/>
          <w:b/>
        </w:rPr>
        <w:t xml:space="preserve">Psychiatry Specialty Training:</w:t>
      </w:r>
      <w:r>
        <w:t xml:space="preserve">An additional four years of specialized residency training approved by the National Council for Specialized Medicine (</w:t>
      </w:r>
      <w:r>
        <w:rPr>
          <w:iCs/>
          <w:i/>
        </w:rPr>
        <w:t xml:space="preserve">Raad voor Medische Specialisaties</w:t>
      </w:r>
      <w:r>
        <w:t xml:space="preserve">). This training covers psychotherapy,neurology,and psychosomatic medicine.</w:t>
      </w:r>
    </w:p>
    <w:p>
      <w:pPr>
        <w:numPr>
          <w:ilvl w:val="0"/>
          <w:numId w:val="1002"/>
        </w:numPr>
        <w:pStyle w:val="Compact"/>
      </w:pPr>
      <w:r>
        <w:rPr>
          <w:bCs/>
          <w:b/>
        </w:rPr>
        <w:t xml:space="preserve">Licensure and Registration:</w:t>
      </w:r>
      <w:r>
        <w:t xml:space="preserve">Upon completion,Psychiatrists must register with the regional medical council. In Brussels,this involves adhering to both Flemish and Francophone guidelines due to the bilingual nature of the capital.</w:t>
      </w:r>
    </w:p>
    <w:bookmarkEnd w:id="22"/>
    <w:bookmarkStart w:id="26" w:name="Xd4ed4c94bf4530f08c23597e1f409792aafe0fe"/>
    <w:p>
      <w:pPr>
        <w:pStyle w:val="Heading2"/>
      </w:pPr>
      <w:r>
        <w:t xml:space="preserve">4. Specific Challenges in Brussels: Language, Culture, and Demographics</w:t>
      </w:r>
    </w:p>
    <w:p>
      <w:pPr>
        <w:pStyle w:val="FirstParagraph"/>
      </w:pPr>
      <w:r>
        <w:t xml:space="preserve">The urban dynamics of Belgium Brussels significantly influence psychiatric practice.The city is officially bilingual (Dutch and French),yet English serves as a lingua franca for the large international community. Consequently,A Psychiatrist in this region must possess not only medical expertise but also cultural competence.</w:t>
      </w:r>
    </w:p>
    <w:bookmarkStart w:id="23" w:name="the-international-population"/>
    <w:p>
      <w:pPr>
        <w:pStyle w:val="Heading3"/>
      </w:pPr>
      <w:r>
        <w:t xml:space="preserve">4.1 The International Population</w:t>
      </w:r>
    </w:p>
    <w:p>
      <w:pPr>
        <w:pStyle w:val="FirstParagraph"/>
      </w:pPr>
      <w:r>
        <w:t xml:space="preserve">A significant portion of the population in Brussels consists of EU officials,diplomats,international civil servants,and their families.This group often experiences "expatriate syndrome," characterized by isolation,culture shock,and adjustment disorders.Psychiatrists in this demographic must be adept at treating these specific stressors,often requiring therapy sessions conducted entirely in English or other non-local languages to ensure accurate emotional expression.</w:t>
      </w:r>
    </w:p>
    <w:bookmarkEnd w:id="23"/>
    <w:bookmarkStart w:id="24" w:name="refugee-and-migrant-health"/>
    <w:p>
      <w:pPr>
        <w:pStyle w:val="Heading3"/>
      </w:pPr>
      <w:r>
        <w:t xml:space="preserve">4.2 Refugee and Migrant Health</w:t>
      </w:r>
    </w:p>
    <w:p>
      <w:pPr>
        <w:pStyle w:val="FirstParagraph"/>
      </w:pPr>
      <w:r>
        <w:t xml:space="preserve">Brussels is also a major destination for asylum seekers and refugees fleeing conflict zones.A Psychiatrist treating this population frequently encounters complex Post-Traumatic Stress Disorder (PTSD),grief related to loss of family members,and the psychological toll of displacement.Understanding the cultural nuances of trauma expression is critical,as somatic symptoms often manifest instead of explicit emotional complaints in certain cultures.</w:t>
      </w:r>
    </w:p>
    <w:bookmarkEnd w:id="24"/>
    <w:bookmarkStart w:id="25" w:name="bureaucracy-and-insurance"/>
    <w:p>
      <w:pPr>
        <w:pStyle w:val="Heading3"/>
      </w:pPr>
      <w:r>
        <w:t xml:space="preserve">4.3 Bureaucracy and Insurance</w:t>
      </w:r>
    </w:p>
    <w:p>
      <w:pPr>
        <w:pStyle w:val="FirstParagraph"/>
      </w:pPr>
      <w:r>
        <w:t xml:space="preserve">Navigating the Belgian healthcare system adds another layer of complexity for both Patients and Psychiatrists.Belgium utilizes a mixed public-private insurance model managed by Mutualities (</w:t>
      </w:r>
      <w:r>
        <w:rPr>
          <w:iCs/>
          <w:i/>
        </w:rPr>
        <w:t xml:space="preserve">Ziekenfondsen/Mutualiteiten</w:t>
      </w:r>
      <w:r>
        <w:t xml:space="preserve">).A Psychiatrist must often assist patients in understanding their coverage options,particularly regarding long-term therapy sessions or specialized treatments not fully reimbursed by the state. This administrative burden can detract from clinical time but remains an essential part of patient advocacy.</w:t>
      </w:r>
    </w:p>
    <w:bookmarkEnd w:id="25"/>
    <w:bookmarkEnd w:id="26"/>
    <w:bookmarkStart w:id="27" w:name="access-to-care-and-mental-health-stigma"/>
    <w:p>
      <w:pPr>
        <w:pStyle w:val="Heading2"/>
      </w:pPr>
      <w:r>
        <w:t xml:space="preserve">5. Access to Care and Mental Health Stigma</w:t>
      </w:r>
    </w:p>
    <w:p>
      <w:pPr>
        <w:pStyle w:val="FirstParagraph"/>
      </w:pPr>
      <w:r>
        <w:t xml:space="preserve">Despite high awareness of mental health in Western Europe,stigma persists in various communities within Brussels.Wait times for initial consultations with a Psychiatrist can be lengthy,particularly in the public sector (such as hospital clinics affiliated with UZ Brussel or CHU Saint-Pierre).This bottleneck often forces patients to seek private psychiatric care,which can exacerbate socioeconomic disparities in mental health outcomes.</w:t>
      </w:r>
    </w:p>
    <w:p>
      <w:pPr>
        <w:pStyle w:val="BodyText"/>
      </w:pPr>
      <w:r>
        <w:t xml:space="preserve">Efforts by the Brussels Regional Health Agency (</w:t>
      </w:r>
      <w:r>
        <w:rPr>
          <w:iCs/>
          <w:i/>
        </w:rPr>
        <w:t xml:space="preserve">VGG-GGZ</w:t>
      </w:r>
      <w:r>
        <w:t xml:space="preserve">) aim to decentralize care and integrate mental health services into primary care settings.This initiative seeks to reduce the barrier of entry,Promoting early intervention before conditions require intensive psychiatric management.</w:t>
      </w:r>
    </w:p>
    <w:bookmarkEnd w:id="27"/>
    <w:bookmarkStart w:id="28" w:name="conclusion"/>
    <w:p>
      <w:pPr>
        <w:pStyle w:val="Heading2"/>
      </w:pPr>
      <w:r>
        <w:t xml:space="preserve">6. Conclusion</w:t>
      </w:r>
    </w:p>
    <w:p>
      <w:pPr>
        <w:pStyle w:val="FirstParagraph"/>
      </w:pPr>
      <w:r>
        <w:t xml:space="preserve">The role of a Psychiatrist in Belgium Brussels is multifaceted,requiring clinical excellence,cultural sensitivity,and administrative acumen.As the capital hosts a unique convergence of global cultures,the Psychiatrist serves as a crucial bridge between medical science and human experience.Addressing the mental health needs of this diverse population requires continuous adaptation to linguistic demands and evolving demographic trends. Future research should focus on optimizing wait times and enhancing culturally specific interventions to ensure that all residents,regardless of their background,have equitable access to high-quality psychiatric care.</w:t>
      </w:r>
    </w:p>
    <w:p>
      <w:r>
        <w:pict>
          <v:rect style="width:0;height:1.5pt" o:hralign="center" o:hrstd="t" o:hr="t"/>
        </w:pict>
      </w:r>
    </w:p>
    <w:p>
      <w:pPr>
        <w:pStyle w:val="FirstParagraph"/>
      </w:pPr>
      <w:r>
        <w:rPr>
          <w:iCs/>
          <w:i/>
        </w:rPr>
        <w:t xml:space="preserve">This document serves as an informational overview for patients,researchers,and healthcare administrators operating in the Brussels Capital Region.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Psychiatrists in Brussels, Belgium</dc:title>
  <dc:creator/>
  <dc:language>en</dc:language>
  <cp:keywords/>
  <dcterms:created xsi:type="dcterms:W3CDTF">2026-07-29T18:06:31Z</dcterms:created>
  <dcterms:modified xsi:type="dcterms:W3CDTF">2026-07-29T18:06:31Z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