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China,</w:t>
      </w:r>
      <w:r>
        <w:t xml:space="preserve"> </w:t>
      </w:r>
      <w:r>
        <w:t xml:space="preserve">Beijing</w:t>
      </w:r>
    </w:p>
    <w:bookmarkStart w:id="31" w:name="X5874a8c6350577811fed32df6bf81ee96952141"/>
    <w:p>
      <w:pPr>
        <w:pStyle w:val="Heading1"/>
      </w:pPr>
      <w:r>
        <w:t xml:space="preserve">The Evolving Role of the Psychiatrist in the Urban Landscape of China, Beijing</w:t>
      </w:r>
    </w:p>
    <w:p>
      <w:pPr>
        <w:pStyle w:val="FirstParagraph"/>
      </w:pPr>
      <w:r>
        <w:rPr>
          <w:iCs/>
          <w:i/>
          <w:bCs/>
          <w:b/>
        </w:rPr>
        <w:t xml:space="preserve">A Research Paper on Mental Health Service Delivery, Cultural Nuances, and Clinical Challenges in China's Capital</w:t>
      </w:r>
    </w:p>
    <w:p>
      <w:pPr>
        <w:pStyle w:val="BodyText"/>
      </w:pPr>
      <w:r>
        <w:rPr>
          <w:bCs/>
          <w:b/>
        </w:rPr>
        <w:t xml:space="preserve">Abstract:</w:t>
      </w:r>
      <w:r>
        <w:br/>
      </w:r>
      <w:r>
        <w:t xml:space="preserve">This research paper examines the critical role of the psychiatrist within the specific socio-cultural and healthcare context of China, with a focused analysis on Beijing. As one of the most densely populated megacities globally, Beijing presents unique challenges regarding mental health service delivery. The paper explores how modern psychiatrists in this region navigate traditional cultural stigmas, rapid urbanization-induced stressors, and an evolving healthcare infrastructure. It further investigates the integration of traditional Chinese medicine (TCM) with Western psychiatric practices and the demographic shifts driving demand for specialized care among Beijing’s youth and elderly populations.</w:t>
      </w:r>
    </w:p>
    <w:bookmarkStart w:id="20" w:name="introduction"/>
    <w:p>
      <w:pPr>
        <w:pStyle w:val="Heading2"/>
      </w:pPr>
      <w:r>
        <w:t xml:space="preserve">1. Introduction</w:t>
      </w:r>
    </w:p>
    <w:p>
      <w:pPr>
        <w:pStyle w:val="FirstParagraph"/>
      </w:pPr>
      <w:r>
        <w:t xml:space="preserve">The field of psychiatry has undergone significant transformation over the past three decades globally, but nowhere is this transition more palpable than in China, Beijing. As the political and cultural heart of the People's Republic of China, Beijing serves as a microcosm for national health trends while simultaneously setting distinct standards for medical excellence. The psychiatrist in this region operates at the intersection of ancient cultural traditions and hyper-modern clinical demands.</w:t>
      </w:r>
    </w:p>
    <w:p>
      <w:pPr>
        <w:pStyle w:val="BodyText"/>
      </w:pPr>
      <w:r>
        <w:t xml:space="preserve">In recent years, mental health has shifted from being a taboo subject to a public health priority within China. However, the implementation of these policies varies significantly by region. In Beijing, the concentration of top-tier medical resources allows for advanced psychiatric care that contrasts sharply with rural areas. This paper aims to analyze the specific duties, challenges, and cultural adaptations required by the psychiatrist practicing in China's capital.</w:t>
      </w:r>
    </w:p>
    <w:bookmarkEnd w:id="20"/>
    <w:bookmarkStart w:id="23" w:name="Xc4c541f9be82dee65ae8198654e9e120bfa705c"/>
    <w:p>
      <w:pPr>
        <w:pStyle w:val="Heading2"/>
      </w:pPr>
      <w:r>
        <w:t xml:space="preserve">2. The Unique Socio-Cultural Context of Beijing</w:t>
      </w:r>
    </w:p>
    <w:bookmarkStart w:id="21" w:name="stigma-and-face-culture"/>
    <w:p>
      <w:pPr>
        <w:pStyle w:val="Heading3"/>
      </w:pPr>
      <w:r>
        <w:t xml:space="preserve">2.1 Stigma and Face Culture</w:t>
      </w:r>
    </w:p>
    <w:p>
      <w:pPr>
        <w:pStyle w:val="FirstParagraph"/>
      </w:pPr>
      <w:r>
        <w:t xml:space="preserve">A primary challenge for any psychiatrist in China, Beijing, is the enduring stigma surrounding mental illness. Rooted deeply in Confucian values that emphasize family harmony and social stability, mental health issues are often perceived as a loss of "face" or a failure of personal willpower rather than medical conditions. Consequently many patients in Beijing do not present with complaints of depression or anxiety initially, but rather with somatic symptoms such as insomnia, fatigue, or headache.</w:t>
      </w:r>
    </w:p>
    <w:p>
      <w:pPr>
        <w:pStyle w:val="BodyText"/>
      </w:pPr>
      <w:r>
        <w:t xml:space="preserve">The modern psychiatrist in this region must therefore possess high cultural competence. They must learn to diagnose through somatic presentations while gently guiding the patient toward acknowledging psychological underlying causes. This delicate balance is crucial for treatment adherence and patient trust.</w:t>
      </w:r>
    </w:p>
    <w:bookmarkEnd w:id="21"/>
    <w:bookmarkStart w:id="22" w:name="the-pressure-of-urbanization"/>
    <w:p>
      <w:pPr>
        <w:pStyle w:val="Heading3"/>
      </w:pPr>
      <w:r>
        <w:t xml:space="preserve">2.2 The Pressure of Urbanization</w:t>
      </w:r>
    </w:p>
    <w:p>
      <w:pPr>
        <w:pStyle w:val="FirstParagraph"/>
      </w:pPr>
      <w:r>
        <w:t xml:space="preserve">Beijing is a city of immense pressure. The "involution" (neijuan) phenomenon, describing intense competition in education and the workplace, has created a generation of young professionals and students suffering from high rates of burnout, anxiety disorders, and depression. The psychiatrist in this urban environment frequently encounters patients whose mental health issues are directly linked to housing costs educational performance metrics (Gaokao pressure), and workplace demands. Unlike psychiatrists in smaller towns, those in Beijing deal with a higher prevalence of adjustment disorders related to rapid lifestyle changes.</w:t>
      </w:r>
    </w:p>
    <w:bookmarkEnd w:id="22"/>
    <w:bookmarkEnd w:id="23"/>
    <w:bookmarkStart w:id="26" w:name="X5f5d4255ab6d6aac854b728dccd25ca10670ad7"/>
    <w:p>
      <w:pPr>
        <w:pStyle w:val="Heading2"/>
      </w:pPr>
      <w:r>
        <w:t xml:space="preserve">3. Clinical Practice and Diagnostic Approaches</w:t>
      </w:r>
    </w:p>
    <w:bookmarkStart w:id="24" w:name="integration-of-western-medicine-and-tcm"/>
    <w:p>
      <w:pPr>
        <w:pStyle w:val="Heading3"/>
      </w:pPr>
      <w:r>
        <w:t xml:space="preserve">3.1 Integration of Western Medicine and TCM</w:t>
      </w:r>
    </w:p>
    <w:p>
      <w:pPr>
        <w:pStyle w:val="FirstParagraph"/>
      </w:pPr>
      <w:r>
        <w:t xml:space="preserve">A distinctive feature of the psychiatric landscape in China, Beijing, is the frequent integration of Traditional Chinese Medicine (TCM) with Western pharmacological approaches. Many leading hospitals in Beijing employ a multidisciplinary model where psychiatrists may prescribe SSRIs or antipsychotics alongside acupuncture or herbal remedies. This hybrid approach is not merely complementary but often essential for patient acceptance.</w:t>
      </w:r>
    </w:p>
    <w:p>
      <w:pPr>
        <w:pStyle w:val="BodyText"/>
      </w:pPr>
      <w:r>
        <w:t xml:space="preserve">For the psychiatrist, this means having a foundational understanding of TCM concepts such as Qi imbalance and Shen (spirit) disturbance. By bridging these two medical paradigms, the psychiatrist can offer a more holistic treatment plan that respects the patient's cultural belief systems while adhering to evidence-based Western diagnostics.</w:t>
      </w:r>
    </w:p>
    <w:bookmarkEnd w:id="24"/>
    <w:bookmarkStart w:id="25" w:name="digital-psychiatry-and-telehealth"/>
    <w:p>
      <w:pPr>
        <w:pStyle w:val="Heading3"/>
      </w:pPr>
      <w:r>
        <w:t xml:space="preserve">3.2 Digital Psychiatry and Telehealth</w:t>
      </w:r>
    </w:p>
    <w:p>
      <w:pPr>
        <w:pStyle w:val="FirstParagraph"/>
      </w:pPr>
      <w:r>
        <w:t xml:space="preserve">Beijing is a hub for technological innovation in healthcare. The psychiatrist here increasingly utilizes digital platforms for preliminary consultations, medication management, and follow-up care. Apps integrated with WeChat or Alibaba Health allow psychiatrists to monitor patient mood through data tracking, providing real-time insights into treatment efficacy. This digital integration helps overcome the geographical congestion of hospitals like Peking University Sixth Hospital, where wait times can be extensive.</w:t>
      </w:r>
    </w:p>
    <w:bookmarkEnd w:id="25"/>
    <w:bookmarkEnd w:id="26"/>
    <w:bookmarkStart w:id="27" w:name="Xf84ced362e27a41bbb00d49346f52a3615678c0"/>
    <w:p>
      <w:pPr>
        <w:pStyle w:val="Heading2"/>
      </w:pPr>
      <w:r>
        <w:t xml:space="preserve">4. Demographic Specifics: Youth and Elderly Care</w:t>
      </w:r>
    </w:p>
    <w:p>
      <w:pPr>
        <w:pStyle w:val="FirstParagraph"/>
      </w:pPr>
      <w:r>
        <w:t xml:space="preserve">The psychiatrist in Beijing faces a dual demographic challenge. First is the surge in adolescent mental health issues. Schools in Beijing are increasingly partnering with psychiatric clinics to identify early signs of depression and self-harm tendencies among students. The psychiatrist plays a preventive role here, conducting workshops for teachers and parents on recognizing warning signs.</w:t>
      </w:r>
    </w:p>
    <w:p>
      <w:pPr>
        <w:pStyle w:val="BodyText"/>
      </w:pPr>
      <w:r>
        <w:t xml:space="preserve">Secondly, Beijing has one of the fastest-aging populations in China. The psychiatrist is increasingly involved in geriatric psychiatry, addressing dementia-related behavioral changes and late-life depression. Given that many elderly individuals in Beijing live with or near their adult children who work long hours, social isolation becomes a significant psychiatric risk factor that requires specialized intervention strategies.</w:t>
      </w:r>
    </w:p>
    <w:bookmarkEnd w:id="27"/>
    <w:bookmarkStart w:id="28" w:name="X9ee4524e5a47062930be1468a97fab7cdca7fdc"/>
    <w:p>
      <w:pPr>
        <w:pStyle w:val="Heading2"/>
      </w:pPr>
      <w:r>
        <w:t xml:space="preserve">5. Ethical Considerations and Training Standards</w:t>
      </w:r>
    </w:p>
    <w:p>
      <w:pPr>
        <w:pStyle w:val="FirstParagraph"/>
      </w:pPr>
      <w:r>
        <w:t xml:space="preserve">The training for the psychiatrist in China, Beijing, is rigorous and highly competitive. Medical students undergo extensive clinical rotations before specializing in psychiatry. However, ethical frameworks are still evolving. Issues regarding privacy in a collectivist society require nuanced handling by the psychiatrist. For instance, family members often demand access to patient records or say in treatment decisions under the guise of "filial piety." The psychiatrist must navigate these expectations while upholding patient confidentiality and autonomy as per modern medical ethics.</w:t>
      </w:r>
    </w:p>
    <w:bookmarkEnd w:id="28"/>
    <w:bookmarkStart w:id="29" w:name="conclusion"/>
    <w:p>
      <w:pPr>
        <w:pStyle w:val="Heading2"/>
      </w:pPr>
      <w:r>
        <w:t xml:space="preserve">6. Conclusion</w:t>
      </w:r>
    </w:p>
    <w:p>
      <w:pPr>
        <w:pStyle w:val="FirstParagraph"/>
      </w:pPr>
      <w:r>
        <w:t xml:space="preserve">The psychiatrist serving China, Beijing, is not merely a prescriber of medication but a cultural mediator and a public health advocate. Operating in the capital requires navigating complex societal pressures, blending Western diagnostic precision with traditional Chinese healing concepts, and leveraging technology to reach overwhelmed populations.</w:t>
      </w:r>
    </w:p>
    <w:p>
      <w:pPr>
        <w:pStyle w:val="BodyText"/>
      </w:pPr>
      <w:r>
        <w:t xml:space="preserve">As China continues to expand its mental health infrastructure, the role of the psychiatrist in Beijing will likely become even more centralized and influential. Future research should focus on longitudinal outcomes of hybrid TCM-Western treatments in urban settings and the long-term impact of digital psychiatry on patient engagement. Ultimately, improving access to effective psychiatric care in Beijing is vital for maintaining social stability and enhancing the quality of life for its millions of residents.</w:t>
      </w:r>
    </w:p>
    <w:bookmarkEnd w:id="29"/>
    <w:bookmarkStart w:id="30" w:name="references-simulated"/>
    <w:p>
      <w:pPr>
        <w:pStyle w:val="Heading2"/>
      </w:pPr>
      <w:r>
        <w:t xml:space="preserve">7. References (Simulated)</w:t>
      </w:r>
    </w:p>
    <w:p>
      <w:pPr>
        <w:numPr>
          <w:ilvl w:val="0"/>
          <w:numId w:val="1001"/>
        </w:numPr>
        <w:pStyle w:val="Compact"/>
      </w:pPr>
      <w:r>
        <w:t xml:space="preserve">Mental Health Law of the People's Republic of China (2013).</w:t>
      </w:r>
    </w:p>
    <w:p>
      <w:pPr>
        <w:numPr>
          <w:ilvl w:val="0"/>
          <w:numId w:val="1001"/>
        </w:numPr>
        <w:pStyle w:val="Compact"/>
      </w:pPr>
      <w:r>
        <w:t xml:space="preserve">Zhang, Y., &amp; Li, H. (2021). "Urban Stress and Mental Health Disparities in Beijing Megalopolis." Journal of Asian Psychiatry.</w:t>
      </w:r>
    </w:p>
    <w:p>
      <w:pPr>
        <w:numPr>
          <w:ilvl w:val="0"/>
          <w:numId w:val="1001"/>
        </w:numPr>
        <w:pStyle w:val="Compact"/>
      </w:pPr>
      <w:r>
        <w:t xml:space="preserve">Wang, M. (2019). "Integrative Psychiatry: Combining TCM and Western Medicine in Clinical Settings." Peking University Medical Press.</w:t>
      </w:r>
    </w:p>
    <w:p>
      <w:pPr>
        <w:numPr>
          <w:ilvl w:val="0"/>
          <w:numId w:val="1001"/>
        </w:numPr>
        <w:pStyle w:val="Compact"/>
      </w:pPr>
      <w:r>
        <w:t xml:space="preserve">National Health Commission of China. (2023). "Annual Report on Mental Health Service Development in Urban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Urban Landscape of China, Beijing</dc:title>
  <dc:creator/>
  <dc:language>en</dc:language>
  <cp:keywords/>
  <dcterms:created xsi:type="dcterms:W3CDTF">2026-07-29T20:33:41Z</dcterms:created>
  <dcterms:modified xsi:type="dcterms:W3CDTF">2026-07-29T20:33:41Z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