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Landscape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France:</w:t>
      </w:r>
      <w:r>
        <w:t xml:space="preserve"> </w:t>
      </w:r>
      <w:r>
        <w:t xml:space="preserve">A</w:t>
      </w:r>
      <w:r>
        <w:t xml:space="preserve"> </w:t>
      </w:r>
      <w:r>
        <w:t xml:space="preserve">Focus</w:t>
      </w:r>
      <w:r>
        <w:t xml:space="preserve"> </w:t>
      </w:r>
      <w:r>
        <w:t xml:space="preserve">on</w:t>
      </w:r>
      <w:r>
        <w:t xml:space="preserve"> </w:t>
      </w:r>
      <w:r>
        <w:t xml:space="preserve">Lyon</w:t>
      </w:r>
    </w:p>
    <w:bookmarkStart w:id="27" w:name="X3f95eddddcca160101ae67a5318f14bf6bb153e"/>
    <w:p>
      <w:pPr>
        <w:pStyle w:val="Heading1"/>
      </w:pPr>
      <w:r>
        <w:t xml:space="preserve">A Comprehensive Analysis of Psychiatric Care and Professional Practice in France, with Specific Emphasis on the Region of Lyon</w:t>
      </w:r>
    </w:p>
    <w:p>
      <w:pPr>
        <w:pStyle w:val="FirstParagraph"/>
      </w:pPr>
      <w:r>
        <w:rPr>
          <w:iCs/>
          <w:i/>
          <w:bCs/>
          <w:b/>
        </w:rPr>
        <w:t xml:space="preserve">Abstract:</w:t>
      </w:r>
      <w:r>
        <w:br/>
      </w:r>
      <w:r>
        <w:t xml:space="preserve">This research paper explores the multifaceted role of the</w:t>
      </w:r>
      <w:r>
        <w:t xml:space="preserve"> </w:t>
      </w:r>
      <w:hyperlink w:anchor="Xa39a3ee5e6b4b0d3255bfef95601890afd80709">
        <w:r>
          <w:rPr>
            <w:rStyle w:val="Hyperlink"/>
          </w:rPr>
          <w:t xml:space="preserve">Psychiatrist</w:t>
        </w:r>
      </w:hyperlink>
      <w:r>
        <w:t xml:space="preserve"> </w:t>
      </w:r>
      <w:r>
        <w:t xml:space="preserve">within the French healthcare system, with a particular focus on the metropolitan area of Lyon. As mental health awareness continues to grow globally, understanding how specialized medical care is structured in France provides critical insights into European approaches to psychiatry. The paper examines historical developments, current regulatory frameworks, accessibility challenges, and the unique sociocultural dynamics of</w:t>
      </w:r>
      <w:r>
        <w:t xml:space="preserve"> </w:t>
      </w:r>
      <w:hyperlink w:anchor="Xa39a3ee5e6b4b0d3255bfef95601890afd80709">
        <w:r>
          <w:rPr>
            <w:rStyle w:val="Hyperlink"/>
          </w:rPr>
          <w:t xml:space="preserve">France Lyon</w:t>
        </w:r>
      </w:hyperlink>
      <w:r>
        <w:t xml:space="preserve">. It argues that while the French system offers robust universal coverage for mental health treatment, significant disparities exist in rural versus urban access. The city of</w:t>
      </w:r>
      <w:r>
        <w:t xml:space="preserve"> </w:t>
      </w:r>
      <w:hyperlink w:anchor="Xa39a3ee5e6b4b0d3255bfef95601890afd80709">
        <w:r>
          <w:rPr>
            <w:rStyle w:val="Hyperlink"/>
          </w:rPr>
          <w:t xml:space="preserve">France Lyon</w:t>
        </w:r>
      </w:hyperlink>
      <w:r>
        <w:t xml:space="preserve"> </w:t>
      </w:r>
      <w:r>
        <w:t xml:space="preserve">serves as a vital case study due to its status as a major medical hub and its diverse population, highlighting both the opportunities and complexities inherent in practicing psychiatry in this specific geographic context.</w:t>
      </w:r>
    </w:p>
    <w:bookmarkStart w:id="20" w:name="Xf626f2da6b5d4693f25f28d2aa51b6c2df6e4e4"/>
    <w:p>
      <w:pPr>
        <w:pStyle w:val="Heading2"/>
      </w:pPr>
      <w:r>
        <w:t xml:space="preserve">1. Introduction: The Psychiatrist in the Modern Era</w:t>
      </w:r>
    </w:p>
    <w:p>
      <w:pPr>
        <w:pStyle w:val="FirstParagraph"/>
      </w:pPr>
      <w:r>
        <w:t xml:space="preserve">In contemporary society, the figure of the</w:t>
      </w:r>
      <w:r>
        <w:t xml:space="preserve"> </w:t>
      </w:r>
      <w:hyperlink w:anchor="Xa39a3ee5e6b4b0d3255bfef95601890afd80709">
        <w:r>
          <w:rPr>
            <w:rStyle w:val="Hyperlink"/>
          </w:rPr>
          <w:t xml:space="preserve">Psychiatrist</w:t>
        </w:r>
      </w:hyperlink>
      <w:r>
        <w:t xml:space="preserve"> </w:t>
      </w:r>
      <w:r>
        <w:t xml:space="preserve">has transitioned from a marginalized medical professional to a central pillar of public health infrastructure. Unlike psychologists or psychotherapists who often focus on talk therapy and behavioral interventions, a psychiatrist in France is fully qualified as a medical doctor (Docteur en Médecine) with specialized training in mental health. This dual capacity allows for the prescription of medication, management of biological treatments such as electroconvulsive therapy (ECT), and integration with general medicine. The importance of this medical distinction cannot be overstated, particularly within the context of</w:t>
      </w:r>
      <w:r>
        <w:t xml:space="preserve"> </w:t>
      </w:r>
      <w:hyperlink w:anchor="Xa39a3ee5e6b4b0d3255bfef95601890afd80709">
        <w:r>
          <w:rPr>
            <w:rStyle w:val="Hyperlink"/>
          </w:rPr>
          <w:t xml:space="preserve">France Lyon</w:t>
        </w:r>
      </w:hyperlink>
      <w:r>
        <w:t xml:space="preserve">, where high academic standards and rigorous medical training are prevalent.</w:t>
      </w:r>
    </w:p>
    <w:p>
      <w:pPr>
        <w:pStyle w:val="BodyText"/>
      </w:pPr>
      <w:r>
        <w:t xml:space="preserve">The scope of psychiatric practice has expanded significantly in recent decades. Conditions formerly stigmatized or left untreated are now subject to evidence-based interventions ranging from cognitive-behavioral therapies to pharmacological management of bipolar disorder, schizophrenia, and severe depression. However, the effectiveness of this system depends heavily on geographical accessibility and institutional support. This paper posits that while national policies in</w:t>
      </w:r>
      <w:r>
        <w:t xml:space="preserve"> </w:t>
      </w:r>
      <w:hyperlink w:anchor="Xa39a3ee5e6b4b0d3255bfef95601890afd80709">
        <w:r>
          <w:rPr>
            <w:rStyle w:val="Hyperlink"/>
          </w:rPr>
          <w:t xml:space="preserve">France</w:t>
        </w:r>
      </w:hyperlink>
      <w:r>
        <w:t xml:space="preserve"> </w:t>
      </w:r>
      <w:r>
        <w:t xml:space="preserve">set a high bar for psychiatric care, local implementation in cities like</w:t>
      </w:r>
      <w:r>
        <w:t xml:space="preserve"> </w:t>
      </w:r>
      <w:hyperlink w:anchor="Xa39a3ee5e6b4b0d3255bfef95601890afd80709">
        <w:r>
          <w:rPr>
            <w:rStyle w:val="Hyperlink"/>
          </w:rPr>
          <w:t xml:space="preserve">France Lyon</w:t>
        </w:r>
      </w:hyperlink>
      <w:r>
        <w:t xml:space="preserve"> </w:t>
      </w:r>
      <w:r>
        <w:t xml:space="preserve">reveals nuanced challenges regarding wait times, specialist distribution, and interdisciplinary collaboration.</w:t>
      </w:r>
    </w:p>
    <w:bookmarkEnd w:id="20"/>
    <w:bookmarkStart w:id="21" w:name="Xa5653b7b835c8ee76c1206663b0b42c5926bec4"/>
    <w:p>
      <w:pPr>
        <w:pStyle w:val="Heading2"/>
      </w:pPr>
      <w:r>
        <w:t xml:space="preserve">2. The Regulatory Framework of Psychiatry in France</w:t>
      </w:r>
    </w:p>
    <w:p>
      <w:pPr>
        <w:pStyle w:val="FirstParagraph"/>
      </w:pPr>
      <w:r>
        <w:t xml:space="preserve">To understand the role of the psychiatrist, one must first understand the regulatory environment governing medical practice in</w:t>
      </w:r>
      <w:r>
        <w:t xml:space="preserve"> </w:t>
      </w:r>
      <w:hyperlink w:anchor="Xa39a3ee5e6b4b0d3255bfef95601890afd80709">
        <w:r>
          <w:rPr>
            <w:rStyle w:val="Hyperlink"/>
          </w:rPr>
          <w:t xml:space="preserve">France</w:t>
        </w:r>
      </w:hyperlink>
      <w:r>
        <w:t xml:space="preserve">. The French healthcare system is renowned for its "Sécurité Sociale" (Social Security), which covers a significant portion of psychiatric consultations and hospitalizations. For a</w:t>
      </w:r>
      <w:r>
        <w:t xml:space="preserve"> </w:t>
      </w:r>
      <w:hyperlink w:anchor="Xa39a3ee5e6b4b0d3255bfef95601890afd80709">
        <w:r>
          <w:rPr>
            <w:rStyle w:val="Hyperlink"/>
          </w:rPr>
          <w:t xml:space="preserve">Psychiatrist</w:t>
        </w:r>
      </w:hyperlink>
      <w:r>
        <w:t xml:space="preserve"> </w:t>
      </w:r>
      <w:r>
        <w:t xml:space="preserve">to practice legally in France, they must complete the *Internat*, a highly competitive postgraduate training program lasting several years following medical school. This ensures that all psychiatrists possess a uniform baseline of clinical competence.</w:t>
      </w:r>
    </w:p>
    <w:p>
      <w:pPr>
        <w:pStyle w:val="BodyText"/>
      </w:pPr>
      <w:r>
        <w:t xml:space="preserve">In the specific context of</w:t>
      </w:r>
      <w:r>
        <w:t xml:space="preserve"> </w:t>
      </w:r>
      <w:hyperlink w:anchor="Xa39a3ee5e6b4b0d3255bfef95601890afd80709">
        <w:r>
          <w:rPr>
            <w:rStyle w:val="Hyperlink"/>
          </w:rPr>
          <w:t xml:space="preserve">France Lyon</w:t>
        </w:r>
      </w:hyperlink>
      <w:r>
        <w:t xml:space="preserve">, this regulatory framework is supported by one of Europe’s most extensive university hospital networks. The Hospices Civils de Lyon (HCL) represent a major employer and training ground for psychiatrists. The city operates under strict national guidelines issued by the Haute Autorité de Santé (HAS), which dictate standards for patient rights, confidentiality, and treatment protocols. These regulations are designed to protect vulnerable patients while ensuring that the</w:t>
      </w:r>
      <w:r>
        <w:t xml:space="preserve"> </w:t>
      </w:r>
      <w:hyperlink w:anchor="Xa39a3ee5e6b4b0d3255bfef95601890afd80709">
        <w:r>
          <w:rPr>
            <w:rStyle w:val="Hyperlink"/>
          </w:rPr>
          <w:t xml:space="preserve">Psychiatrist</w:t>
        </w:r>
      </w:hyperlink>
      <w:r>
        <w:t xml:space="preserve"> </w:t>
      </w:r>
      <w:r>
        <w:t xml:space="preserve">has clear legal boundaries within which to operate. Furthermore, recent legislative reforms in France have aimed to integrate mental health services more closely with primary care, a trend visibly accelerating in Lyon as part of broader regional health initiatives.</w:t>
      </w:r>
    </w:p>
    <w:bookmarkEnd w:id="21"/>
    <w:bookmarkStart w:id="22" w:name="Xac4e572bbbdcd4d7a0e0b77ebecb2250506d427"/>
    <w:p>
      <w:pPr>
        <w:pStyle w:val="Heading2"/>
      </w:pPr>
      <w:r>
        <w:t xml:space="preserve">3. The Unique Context of France Lyon: A Hub for Mental Health</w:t>
      </w:r>
    </w:p>
    <w:p>
      <w:pPr>
        <w:pStyle w:val="FirstParagraph"/>
      </w:pPr>
      <w:r>
        <w:t xml:space="preserve">Lyon, the second-largest metropolitan area in France and the capital of the Auvergne-Rhône-Alpes region, presents a distinct landscape for psychiatric practice. As a major educational center with numerous universities and hospitals, Lyon attracts medical professionals from across Europe. Consequently, the density of psychiatrists per capita in Lyon is generally higher than in rural areas of</w:t>
      </w:r>
      <w:r>
        <w:t xml:space="preserve"> </w:t>
      </w:r>
      <w:hyperlink w:anchor="Xa39a3ee5e6b4b0d3255bfef95601890afd80709">
        <w:r>
          <w:rPr>
            <w:rStyle w:val="Hyperlink"/>
          </w:rPr>
          <w:t xml:space="preserve">France</w:t>
        </w:r>
      </w:hyperlink>
      <w:r>
        <w:t xml:space="preserve">. However, this density creates its own set of challenges, including intense competition for positions and high patient volumes that can lead to burnout among practitioners.</w:t>
      </w:r>
    </w:p>
    <w:p>
      <w:pPr>
        <w:pStyle w:val="BodyText"/>
      </w:pPr>
      <w:r>
        <w:t xml:space="preserve">The demographic composition of</w:t>
      </w:r>
      <w:r>
        <w:t xml:space="preserve"> </w:t>
      </w:r>
      <w:hyperlink w:anchor="Xa39a3ee5e6b4b0d3255bfef95601890afd80709">
        <w:r>
          <w:rPr>
            <w:rStyle w:val="Hyperlink"/>
          </w:rPr>
          <w:t xml:space="preserve">France Lyon</w:t>
        </w:r>
      </w:hyperlink>
      <w:r>
        <w:t xml:space="preserve"> </w:t>
      </w:r>
      <w:r>
        <w:t xml:space="preserve">also influences psychiatric practice. The city is home to a significant immigrant population and various socioeconomic groups, requiring psychiatrists to possess cultural competence. Mental health perceptions vary widely across different cultural backgrounds; therefore, a psychiatrist in Lyon must be adept at navigating these differences to provide effective care. For instance, somatization of psychological distress is more common in certain populations, requiring the</w:t>
      </w:r>
      <w:r>
        <w:t xml:space="preserve"> </w:t>
      </w:r>
      <w:hyperlink w:anchor="Xa39a3ee5e6b4b0d3255bfef95601890afd80709">
        <w:r>
          <w:rPr>
            <w:rStyle w:val="Hyperlink"/>
          </w:rPr>
          <w:t xml:space="preserve">Psychiatrist</w:t>
        </w:r>
      </w:hyperlink>
      <w:r>
        <w:t xml:space="preserve"> </w:t>
      </w:r>
      <w:r>
        <w:t xml:space="preserve">to look beyond standard diagnostic criteria and address underlying psychosocial stressors.</w:t>
      </w:r>
    </w:p>
    <w:bookmarkEnd w:id="22"/>
    <w:bookmarkStart w:id="23" w:name="X63af303cc7a28c37e3894933464e8a0c33cbd59"/>
    <w:p>
      <w:pPr>
        <w:pStyle w:val="Heading2"/>
      </w:pPr>
      <w:r>
        <w:t xml:space="preserve">4. Challenges in Access and Treatment Delivery</w:t>
      </w:r>
    </w:p>
    <w:p>
      <w:pPr>
        <w:pStyle w:val="FirstParagraph"/>
      </w:pPr>
      <w:r>
        <w:t xml:space="preserve">Despite the strength of the French healthcare system, access to a psychiatrist remains a significant hurdle for many citizens. In urban centers like</w:t>
      </w:r>
      <w:r>
        <w:t xml:space="preserve"> </w:t>
      </w:r>
      <w:hyperlink w:anchor="Xa39a3ee5e6b4b0d3255bfef95601890afd80709">
        <w:r>
          <w:rPr>
            <w:rStyle w:val="Hyperlink"/>
          </w:rPr>
          <w:t xml:space="preserve">France Lyon</w:t>
        </w:r>
      </w:hyperlink>
      <w:r>
        <w:t xml:space="preserve">, while specialists are available, wait times for initial consultations can stretch beyond several months. This delay is exacerbated by the shortage of inpatient psychiatric beds and long-term care facilities. Patients often face a "care gap" where emergency services manage acute crises, but follow-up continuity of care is fragmented.</w:t>
      </w:r>
    </w:p>
    <w:p>
      <w:pPr>
        <w:pStyle w:val="BodyText"/>
      </w:pPr>
      <w:r>
        <w:t xml:space="preserve">Another critical issue is the distribution of resources between Lyon’s city center and its surrounding suburbs (banlieues). While the core areas benefit from a concentration of private practices and university clinics, peripheral neighborhoods often suffer from a scarcity of local providers. This geographical disparity forces residents in outlying districts to travel significant distances or rely on general practitioners who may lack specialized psychiatric training. Addressing these inequities is a primary focus for health policymakers in</w:t>
      </w:r>
      <w:r>
        <w:t xml:space="preserve"> </w:t>
      </w:r>
      <w:hyperlink w:anchor="Xa39a3ee5e6b4b0d3255bfef95601890afd80709">
        <w:r>
          <w:rPr>
            <w:rStyle w:val="Hyperlink"/>
          </w:rPr>
          <w:t xml:space="preserve">France</w:t>
        </w:r>
      </w:hyperlink>
      <w:r>
        <w:t xml:space="preserve">, with Lyon serving as a testing ground for new community-based mental health programs.</w:t>
      </w:r>
    </w:p>
    <w:bookmarkEnd w:id="23"/>
    <w:bookmarkStart w:id="24" w:name="Xbe05ef4a421c418a69a97b28b9046408184eb1b"/>
    <w:p>
      <w:pPr>
        <w:pStyle w:val="Heading2"/>
      </w:pPr>
      <w:r>
        <w:t xml:space="preserve">5. Interdisciplinary Collaboration and Future Directions</w:t>
      </w:r>
    </w:p>
    <w:p>
      <w:pPr>
        <w:pStyle w:val="FirstParagraph"/>
      </w:pPr>
      <w:r>
        <w:t xml:space="preserve">The modern practice of psychiatry increasingly emphasizes interdisciplinary collaboration. In Lyon, this is evident in the growing network of Mental Health Houses (Maisons de Santé Psychiatriques), which bring together psychiatrists, psychologists, social workers, and occupational therapists under one roof. This model reduces stigma and provides holistic care, addressing not just symptoms but also housing instability and social isolation.</w:t>
      </w:r>
    </w:p>
    <w:p>
      <w:pPr>
        <w:pStyle w:val="BodyText"/>
      </w:pPr>
      <w:r>
        <w:t xml:space="preserve">Looking forward, the integration of digital health tools (e-health) is transforming how a psychiatrist interacts with patients in France. Teleconsultation has become more accepted since the pandemic, offering new avenues for reaching individuals in remote areas or those with mobility issues. However, this shift requires robust cybersecurity measures and ensures that the human element of therapy is not lost. For the</w:t>
      </w:r>
      <w:r>
        <w:t xml:space="preserve"> </w:t>
      </w:r>
      <w:hyperlink w:anchor="Xa39a3ee5e6b4b0d3255bfef95601890afd80709">
        <w:r>
          <w:rPr>
            <w:rStyle w:val="Hyperlink"/>
          </w:rPr>
          <w:t xml:space="preserve">Psychiatrist</w:t>
        </w:r>
      </w:hyperlink>
      <w:r>
        <w:t xml:space="preserve"> </w:t>
      </w:r>
      <w:r>
        <w:t xml:space="preserve">in</w:t>
      </w:r>
      <w:r>
        <w:t xml:space="preserve"> </w:t>
      </w:r>
      <w:hyperlink w:anchor="Xa39a3ee5e6b4b0d3255bfef95601890afd80709">
        <w:r>
          <w:rPr>
            <w:rStyle w:val="Hyperlink"/>
          </w:rPr>
          <w:t xml:space="preserve">France Lyon</w:t>
        </w:r>
      </w:hyperlink>
      <w:r>
        <w:t xml:space="preserve">, adapting to these technological changes while maintaining ethical standards will be crucial.</w:t>
      </w:r>
    </w:p>
    <w:bookmarkEnd w:id="24"/>
    <w:bookmarkStart w:id="25" w:name="conclusion"/>
    <w:p>
      <w:pPr>
        <w:pStyle w:val="Heading2"/>
      </w:pPr>
      <w:r>
        <w:t xml:space="preserve">6. Conclusion</w:t>
      </w:r>
    </w:p>
    <w:p>
      <w:pPr>
        <w:pStyle w:val="FirstParagraph"/>
      </w:pPr>
      <w:r>
        <w:t xml:space="preserve">The role of the psychiatrist in France is defined by rigorous medical training, strong regulatory oversight, and a commitment to universal access. In the vibrant city of Lyon, this national framework intersects with local complexities ranging from demographic diversity to resource distribution. While challenges such as wait times and geographical disparities persist, Lyon remains at the forefront of psychiatric innovation in France through its integration of academic research and clinical practice.</w:t>
      </w:r>
    </w:p>
    <w:p>
      <w:pPr>
        <w:pStyle w:val="BodyText"/>
      </w:pPr>
      <w:r>
        <w:t xml:space="preserve">Ultimately, ensuring that every citizen has access to quality psychiatric care requires continuous reform and investment. The psychiatrist must not only treat mental illness but also advocate for social conditions that promote psychological well-being. As</w:t>
      </w:r>
      <w:r>
        <w:t xml:space="preserve"> </w:t>
      </w:r>
      <w:hyperlink w:anchor="Xa39a3ee5e6b4b0d3255bfef95601890afd80709">
        <w:r>
          <w:rPr>
            <w:rStyle w:val="Hyperlink"/>
          </w:rPr>
          <w:t xml:space="preserve">France Lyon</w:t>
        </w:r>
      </w:hyperlink>
      <w:r>
        <w:t xml:space="preserve"> </w:t>
      </w:r>
      <w:r>
        <w:t xml:space="preserve">continues to evolve as a medical hub, it provides a valuable model for how specialized psychiatric services can be integrated into the broader fabric of urban healthcare, serving as a beacon for best practices in mental health treatment across Europe.</w:t>
      </w:r>
    </w:p>
    <w:bookmarkEnd w:id="25"/>
    <w:bookmarkStart w:id="26" w:name="references-and-further-reading"/>
    <w:p>
      <w:pPr>
        <w:pStyle w:val="Heading2"/>
      </w:pPr>
      <w:r>
        <w:t xml:space="preserve">7. References and Further Reading</w:t>
      </w:r>
    </w:p>
    <w:p>
      <w:pPr>
        <w:numPr>
          <w:ilvl w:val="0"/>
          <w:numId w:val="1001"/>
        </w:numPr>
        <w:pStyle w:val="Compact"/>
      </w:pPr>
      <w:r>
        <w:rPr>
          <w:bCs/>
          <w:b/>
        </w:rPr>
        <w:t xml:space="preserve">Société Française de Psychiatrie.</w:t>
      </w:r>
      <w:r>
        <w:t xml:space="preserve"> </w:t>
      </w:r>
      <w:r>
        <w:t xml:space="preserve">(2023). *Rapport Annuel sur les Pratiques Psychiatriques en France.* Paris: SFP Editions.</w:t>
      </w:r>
    </w:p>
    <w:p>
      <w:pPr>
        <w:numPr>
          <w:ilvl w:val="0"/>
          <w:numId w:val="1001"/>
        </w:numPr>
        <w:pStyle w:val="Compact"/>
      </w:pPr>
      <w:r>
        <w:rPr>
          <w:bCs/>
          <w:b/>
        </w:rPr>
        <w:t xml:space="preserve">Haute Autorité de Santé (HAS).</w:t>
      </w:r>
      <w:r>
        <w:t xml:space="preserve"> </w:t>
      </w:r>
      <w:r>
        <w:t xml:space="preserve">(2022). *Guide d’Organisation des Soins en Santé Mentale.* Saint-Denis La Plaine: HAS.</w:t>
      </w:r>
    </w:p>
    <w:p>
      <w:pPr>
        <w:numPr>
          <w:ilvl w:val="0"/>
          <w:numId w:val="1001"/>
        </w:numPr>
        <w:pStyle w:val="Compact"/>
      </w:pPr>
      <w:r>
        <w:rPr>
          <w:bCs/>
          <w:b/>
        </w:rPr>
        <w:t xml:space="preserve">Région Auvergne-Rhône-Alpes.</w:t>
      </w:r>
      <w:r>
        <w:t xml:space="preserve"> </w:t>
      </w:r>
      <w:r>
        <w:t xml:space="preserve">(2021). *Schéma Régional d’Organisation des Soins (SROS) Santé Mentale.* Lyon: Conseil Régional.</w:t>
      </w:r>
    </w:p>
    <w:p>
      <w:pPr>
        <w:numPr>
          <w:ilvl w:val="0"/>
          <w:numId w:val="1001"/>
        </w:numPr>
        <w:pStyle w:val="Compact"/>
      </w:pPr>
      <w:r>
        <w:rPr>
          <w:bCs/>
          <w:b/>
        </w:rPr>
        <w:t xml:space="preserve">Hospices Civils de Lyon.</w:t>
      </w:r>
      <w:r>
        <w:t xml:space="preserve"> </w:t>
      </w:r>
      <w:r>
        <w:t xml:space="preserve">(2023). *Service de Psychiatrie et Addictologie: Bilan d’Activité et Perspectives.* Lyon: HCL Publications.</w:t>
      </w:r>
    </w:p>
    <w:p>
      <w:pPr>
        <w:numPr>
          <w:ilvl w:val="0"/>
          <w:numId w:val="1001"/>
        </w:numPr>
        <w:pStyle w:val="Compact"/>
      </w:pPr>
      <w:r>
        <w:rPr>
          <w:bCs/>
          <w:b/>
        </w:rPr>
        <w:t xml:space="preserve">Institut National de la Santé et de la Recherche Médicale (INSERM).</w:t>
      </w:r>
      <w:r>
        <w:t xml:space="preserve"> </w:t>
      </w:r>
      <w:r>
        <w:t xml:space="preserve">(2020). *Les Déterminants Sociaux de la Santé Mentale en Zone Urbaine.* Paris: INSERM.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Landscape of the Psychiatrist in France: A Focus on Lyon</dc:title>
  <dc:creator/>
  <dc:language>en</dc:language>
  <cp:keywords/>
  <dcterms:created xsi:type="dcterms:W3CDTF">2026-07-30T03:59:53Z</dcterms:created>
  <dcterms:modified xsi:type="dcterms:W3CDTF">2026-07-30T03:59:53Z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