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Psychiatric</w:t>
      </w:r>
      <w:r>
        <w:t xml:space="preserve"> </w:t>
      </w:r>
      <w:r>
        <w:t xml:space="preserve">Care</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3" w:name="Xc89d33c6bddd7dd6d6c8a88c3f95aec3e56be31"/>
    <w:p>
      <w:pPr>
        <w:pStyle w:val="Heading1"/>
      </w:pPr>
      <w:r>
        <w:t xml:space="preserve">The Evolving Landscape of Psychiatric Care in Mexico City: A Comprehensive Research Analysis</w:t>
      </w:r>
    </w:p>
    <w:p>
      <w:pPr>
        <w:pStyle w:val="FirstParagraph"/>
      </w:pPr>
      <w:r>
        <w:rPr>
          <w:bCs/>
          <w:b/>
        </w:rPr>
        <w:t xml:space="preserve">Date:</w:t>
      </w:r>
      <w:r>
        <w:t xml:space="preserve"> </w:t>
      </w:r>
      <w:r>
        <w:t xml:space="preserve">October 2023</w:t>
      </w:r>
      <w:r>
        <w:br/>
      </w:r>
      <w:r>
        <w:rPr>
          <w:bCs/>
          <w:b/>
        </w:rPr>
        <w:t xml:space="preserve">Type:</w:t>
      </w:r>
      <w:r>
        <w:t xml:space="preserve"> </w:t>
      </w:r>
      <w:r>
        <w:t xml:space="preserve">Academic Research Paper</w:t>
      </w:r>
      <w:r>
        <w:br/>
      </w:r>
      <w:r>
        <w:rPr>
          <w:bCs/>
          <w:b/>
        </w:rPr>
        <w:t xml:space="preserve">Focal Region:</w:t>
      </w:r>
      <w:r>
        <w:t xml:space="preserve"> </w:t>
      </w:r>
      <w:r>
        <w:t xml:space="preserve">Mexico City, Federal District, Mexico</w:t>
      </w:r>
    </w:p>
    <w:bookmarkStart w:id="20" w:name="i.-abstract"/>
    <w:p>
      <w:pPr>
        <w:pStyle w:val="Heading2"/>
      </w:pPr>
      <w:r>
        <w:t xml:space="preserve">I. Abstract</w:t>
      </w:r>
    </w:p>
    <w:p>
      <w:pPr>
        <w:pStyle w:val="FirstParagraph"/>
      </w:pPr>
      <w:r>
        <w:t xml:space="preserve">This research paper examines the current state, challenges, and future trajectories of psychiatric care within Mexico City (</w:t>
      </w:r>
      <w:r>
        <w:rPr>
          <w:iCs/>
          <w:i/>
        </w:rPr>
        <w:t xml:space="preserve">Ciudad de México</w:t>
      </w:r>
      <w:r>
        <w:t xml:space="preserve">, or CDMX). As the capital of one of the largest metropolitan areas in the world, Mexico City presents a unique intersection of cultural tradition, modern urban stressors, and evolving healthcare infrastructure. This document critically analyzes the role of the</w:t>
      </w:r>
      <w:r>
        <w:t xml:space="preserve"> </w:t>
      </w:r>
      <w:r>
        <w:rPr>
          <w:bCs/>
          <w:b/>
        </w:rPr>
        <w:t xml:space="preserve">psychiatrist</w:t>
      </w:r>
      <w:r>
        <w:t xml:space="preserve"> </w:t>
      </w:r>
      <w:r>
        <w:t xml:space="preserve">in addressing mental health crises ranging from anxiety and depression to severe psychotic disorders. The study highlights systemic issues such as resource distribution between public and private sectors, the stigma associated with mental illness in Latin American cultures, and the integration of telemedicine following recent global health shifts. The findings suggest that while Mexico City has made significant strides in psychiatric infrastructure, a holistic approach involving policy reform, educational outreach, and equitable access remains essential for improving patient outcomes.</w:t>
      </w:r>
    </w:p>
    <w:bookmarkEnd w:id="20"/>
    <w:bookmarkStart w:id="21" w:name="ii.-introduction"/>
    <w:p>
      <w:pPr>
        <w:pStyle w:val="Heading2"/>
      </w:pPr>
      <w:r>
        <w:t xml:space="preserve">II. Introduction</w:t>
      </w:r>
    </w:p>
    <w:p>
      <w:pPr>
        <w:pStyle w:val="FirstParagraph"/>
      </w:pPr>
      <w:r>
        <w:t xml:space="preserve">Mental health has increasingly become a priority on the global public health agenda. However, in many developing nations and transitional economies, the gap between prevalence rates of mental disorders and available treatment resources remains stark. In this context,</w:t>
      </w:r>
      <w:r>
        <w:t xml:space="preserve"> </w:t>
      </w:r>
      <w:r>
        <w:rPr>
          <w:bCs/>
          <w:b/>
        </w:rPr>
        <w:t xml:space="preserve">Mexico City</w:t>
      </w:r>
      <w:r>
        <w:t xml:space="preserve"> </w:t>
      </w:r>
      <w:r>
        <w:t xml:space="preserve">stands as a critical case study. With a population exceeding nine million people within its city limits and over twenty million in its metropolitan area, the demand for mental health services is immense.</w:t>
      </w:r>
    </w:p>
    <w:p>
      <w:pPr>
        <w:pStyle w:val="BodyText"/>
      </w:pPr>
      <w:r>
        <w:t xml:space="preserve">The role of the</w:t>
      </w:r>
      <w:r>
        <w:t xml:space="preserve"> </w:t>
      </w:r>
      <w:r>
        <w:rPr>
          <w:bCs/>
          <w:b/>
        </w:rPr>
        <w:t xml:space="preserve">psychiatrist</w:t>
      </w:r>
      <w:r>
        <w:t xml:space="preserve"> </w:t>
      </w:r>
      <w:r>
        <w:t xml:space="preserve">in this region is not merely clinical but deeply socio-cultural. Unlike in some Western models where psychiatric care may be strictly biomedical, practice in</w:t>
      </w:r>
      <w:r>
        <w:t xml:space="preserve"> </w:t>
      </w:r>
      <w:r>
        <w:rPr>
          <w:bCs/>
          <w:b/>
        </w:rPr>
        <w:t xml:space="preserve">Mexico City</w:t>
      </w:r>
      <w:r>
        <w:t xml:space="preserve"> </w:t>
      </w:r>
      <w:r>
        <w:t xml:space="preserve">often requires a nuanced understanding of family dynamics, religious beliefs, and socioeconomic pressures that drive psychological distress. This paper aims to explore these multidimensional factors.</w:t>
      </w:r>
    </w:p>
    <w:bookmarkEnd w:id="21"/>
    <w:bookmarkStart w:id="22" w:name="X778b669e9d32c7b0b61c4576d3642cc6e271da2"/>
    <w:p>
      <w:pPr>
        <w:pStyle w:val="Heading2"/>
      </w:pPr>
      <w:r>
        <w:t xml:space="preserve">III. The Role and Scope of the Psychiatrist in Mexico City</w:t>
      </w:r>
    </w:p>
    <w:p>
      <w:pPr>
        <w:pStyle w:val="FirstParagraph"/>
      </w:pPr>
      <w:r>
        <w:t xml:space="preserve">A</w:t>
      </w:r>
      <w:r>
        <w:t xml:space="preserve"> </w:t>
      </w:r>
      <w:r>
        <w:rPr>
          <w:bCs/>
          <w:b/>
        </w:rPr>
        <w:t xml:space="preserve">psychiatrist</w:t>
      </w:r>
      <w:r>
        <w:t xml:space="preserve"> </w:t>
      </w:r>
      <w:r>
        <w:t xml:space="preserve">is a medical doctor specializing in mental health, uniquely qualified to use both psychotherapy and medication in the treatment of patients. In</w:t>
      </w:r>
      <w:r>
        <w:t xml:space="preserve"> </w:t>
      </w:r>
      <w:r>
        <w:rPr>
          <w:bCs/>
          <w:b/>
        </w:rPr>
        <w:t xml:space="preserve">Mexico City</w:t>
      </w:r>
      <w:r>
        <w:t xml:space="preserve">, the scope of practice includes diagnosis and treatment of complex disorders such as schizophrenia, bipolar disorder, major depressive disorder, and substance use disorders.</w:t>
      </w:r>
    </w:p>
    <w:p>
      <w:pPr>
        <w:pStyle w:val="BodyText"/>
      </w:pPr>
      <w:r>
        <w:t xml:space="preserve">The typical patient profile in a psychiatric clinic in</w:t>
      </w:r>
      <w:r>
        <w:t xml:space="preserve"> </w:t>
      </w:r>
      <w:r>
        <w:rPr>
          <w:bCs/>
          <w:b/>
        </w:rPr>
        <w:t xml:space="preserve">Mexico City</w:t>
      </w:r>
      <w:r>
        <w:t xml:space="preserve"> </w:t>
      </w:r>
      <w:r>
        <w:t xml:space="preserve">varies significantly by socioeconomic status. In private institutions located in affluent neighborhoods like Polanco or Condesa, patients often present with high-functioning anxiety disorders related to corporate stress and academic pressure. Conversely, public hospitals such as the Hospital Psiquiátrico Frondoso R. Sánchez or facilities under the IMSS (Instituto Mexicano del Seguro Social) see higher volumes of severe mental illnesses, including psychosis and acute manic episodes, often exacerbated by limited access to consistent care.</w:t>
      </w:r>
    </w:p>
    <w:bookmarkEnd w:id="22"/>
    <w:bookmarkStart w:id="26" w:name="X56ae8e453f8693d7e7f7bf1acd44c26c2c78eca"/>
    <w:p>
      <w:pPr>
        <w:pStyle w:val="Heading2"/>
      </w:pPr>
      <w:r>
        <w:t xml:space="preserve">IV. Systemic Challenges in Mental Healthcare</w:t>
      </w:r>
    </w:p>
    <w:bookmarkStart w:id="23" w:name="a.-the-public-private-divide"/>
    <w:p>
      <w:pPr>
        <w:pStyle w:val="Heading3"/>
      </w:pPr>
      <w:r>
        <w:t xml:space="preserve">A. The Public-Private Divide</w:t>
      </w:r>
    </w:p>
    <w:p>
      <w:pPr>
        <w:pStyle w:val="FirstParagraph"/>
      </w:pPr>
      <w:r>
        <w:t xml:space="preserve">The disparity between private and public psychiatric care is one of the most pressing issues in</w:t>
      </w:r>
      <w:r>
        <w:t xml:space="preserve"> </w:t>
      </w:r>
      <w:r>
        <w:rPr>
          <w:bCs/>
          <w:b/>
        </w:rPr>
        <w:t xml:space="preserve">Mexico City</w:t>
      </w:r>
      <w:r>
        <w:t xml:space="preserve">. Private psychiatry is often accessible only to those with comprehensive health insurance or out-of-pocket capabilities, leading to a "two-tier" system. In the public sector, overcrowding and understaffing are chronic problems. Psychiatrists working in state-funded hospitals may see dozens of patients daily, limiting the time available for thorough diagnostic evaluation or therapeutic engagement.</w:t>
      </w:r>
    </w:p>
    <w:bookmarkEnd w:id="23"/>
    <w:bookmarkStart w:id="24" w:name="b.-stigma-and-cultural-perceptions"/>
    <w:p>
      <w:pPr>
        <w:pStyle w:val="Heading3"/>
      </w:pPr>
      <w:r>
        <w:t xml:space="preserve">B. Stigma and Cultural Perceptions</w:t>
      </w:r>
    </w:p>
    <w:p>
      <w:pPr>
        <w:pStyle w:val="FirstParagraph"/>
      </w:pPr>
      <w:r>
        <w:t xml:space="preserve">Cultural stigma remains a barrier to seeking help among the</w:t>
      </w:r>
      <w:r>
        <w:t xml:space="preserve"> </w:t>
      </w:r>
      <w:r>
        <w:rPr>
          <w:bCs/>
          <w:b/>
        </w:rPr>
        <w:t xml:space="preserve">Mexico City</w:t>
      </w:r>
      <w:r>
        <w:t xml:space="preserve"> </w:t>
      </w:r>
      <w:r>
        <w:t xml:space="preserve">population. Historically, mental illness has been viewed through lenses of moral failing or spiritual weakness rather than medical conditions. While younger generations in the capital are increasingly accepting of psychiatric treatment, older demographics and rural migrants within the city often delay care until crises occur. This stigma directly impacts the efficacy of a</w:t>
      </w:r>
      <w:r>
        <w:t xml:space="preserve"> </w:t>
      </w:r>
      <w:r>
        <w:rPr>
          <w:bCs/>
          <w:b/>
        </w:rPr>
        <w:t xml:space="preserve">psychiatrist’s</w:t>
      </w:r>
      <w:r>
        <w:t xml:space="preserve"> </w:t>
      </w:r>
      <w:r>
        <w:t xml:space="preserve">work, as patient adherence to medication and therapy relies heavily on trust and reduced shame.</w:t>
      </w:r>
    </w:p>
    <w:bookmarkEnd w:id="24"/>
    <w:bookmarkStart w:id="25" w:name="c.-workforce-distribution"/>
    <w:p>
      <w:pPr>
        <w:pStyle w:val="Heading3"/>
      </w:pPr>
      <w:r>
        <w:t xml:space="preserve">C. Workforce Distribution</w:t>
      </w:r>
    </w:p>
    <w:p>
      <w:pPr>
        <w:pStyle w:val="FirstParagraph"/>
      </w:pPr>
      <w:r>
        <w:t xml:space="preserve">The distribution of mental health professionals in</w:t>
      </w:r>
      <w:r>
        <w:t xml:space="preserve"> </w:t>
      </w:r>
      <w:r>
        <w:rPr>
          <w:bCs/>
          <w:b/>
        </w:rPr>
        <w:t xml:space="preserve">Mexico City</w:t>
      </w:r>
      <w:r>
        <w:t xml:space="preserve"> </w:t>
      </w:r>
      <w:r>
        <w:t xml:space="preserve">is uneven. There is a concentration of specialists in the central and western boroughs, while peripheral areas such as Iztapalapa or Gustavo A. Madero face significant shortages. This geographic inequality forces residents in underserved areas to travel long distances, often deterring consistent attendance at appointments.</w:t>
      </w:r>
    </w:p>
    <w:bookmarkEnd w:id="25"/>
    <w:bookmarkEnd w:id="26"/>
    <w:bookmarkStart w:id="30" w:name="v.-innovations-and-future-directions"/>
    <w:p>
      <w:pPr>
        <w:pStyle w:val="Heading2"/>
      </w:pPr>
      <w:r>
        <w:t xml:space="preserve">V. Innovations and Future Directions</w:t>
      </w:r>
    </w:p>
    <w:bookmarkStart w:id="27" w:name="a.-telepsychiatry-and-digital-health"/>
    <w:p>
      <w:pPr>
        <w:pStyle w:val="Heading3"/>
      </w:pPr>
      <w:r>
        <w:t xml:space="preserve">A. Telepsychiatry and Digital Health</w:t>
      </w:r>
    </w:p>
    <w:p>
      <w:pPr>
        <w:pStyle w:val="FirstParagraph"/>
      </w:pPr>
      <w:r>
        <w:t xml:space="preserve">The post-pandemic era has accelerated the adoption of telemedicine in</w:t>
      </w:r>
      <w:r>
        <w:t xml:space="preserve"> </w:t>
      </w:r>
      <w:r>
        <w:rPr>
          <w:bCs/>
          <w:b/>
        </w:rPr>
        <w:t xml:space="preserve">Mexico City</w:t>
      </w:r>
      <w:r>
        <w:t xml:space="preserve">. Many psychiatrists have integrated video consultation platforms into their practice, allowing for broader reach across the metropolitan area. This innovation helps bridge gaps in access for patients with mobility issues or those living far from specialized centers. However, challenges remain regarding digital literacy among elderly patients and data privacy concerns.</w:t>
      </w:r>
    </w:p>
    <w:bookmarkEnd w:id="27"/>
    <w:bookmarkStart w:id="28" w:name="b.-integrated-care-models"/>
    <w:p>
      <w:pPr>
        <w:pStyle w:val="Heading3"/>
      </w:pPr>
      <w:r>
        <w:t xml:space="preserve">B. Integrated Care Models</w:t>
      </w:r>
    </w:p>
    <w:p>
      <w:pPr>
        <w:pStyle w:val="FirstParagraph"/>
      </w:pPr>
      <w:r>
        <w:t xml:space="preserve">A promising trend in</w:t>
      </w:r>
      <w:r>
        <w:t xml:space="preserve"> </w:t>
      </w:r>
      <w:r>
        <w:rPr>
          <w:bCs/>
          <w:b/>
        </w:rPr>
        <w:t xml:space="preserve">Mexico City</w:t>
      </w:r>
      <w:r>
        <w:t xml:space="preserve"> </w:t>
      </w:r>
      <w:r>
        <w:t xml:space="preserve">is the move toward integrated care models, where psychiatric services are co-located with primary care clinics. This approach allows for early detection of mental health issues alongside physical health monitoring. For a</w:t>
      </w:r>
      <w:r>
        <w:t xml:space="preserve"> </w:t>
      </w:r>
      <w:r>
        <w:rPr>
          <w:bCs/>
          <w:b/>
        </w:rPr>
        <w:t xml:space="preserve">psychiatrist</w:t>
      </w:r>
      <w:r>
        <w:t xml:space="preserve">, collaborating with general practitioners facilitates a more holistic view of patient wellness, addressing the somatic manifestations of psychological distress.</w:t>
      </w:r>
    </w:p>
    <w:bookmarkEnd w:id="28"/>
    <w:bookmarkStart w:id="29" w:name="c.-policy-and-legislative-advances"/>
    <w:p>
      <w:pPr>
        <w:pStyle w:val="Heading3"/>
      </w:pPr>
      <w:r>
        <w:t xml:space="preserve">C. Policy and Legislative Advances</w:t>
      </w:r>
    </w:p>
    <w:p>
      <w:pPr>
        <w:pStyle w:val="FirstParagraph"/>
      </w:pPr>
      <w:r>
        <w:t xml:space="preserve">The government of</w:t>
      </w:r>
      <w:r>
        <w:t xml:space="preserve"> </w:t>
      </w:r>
      <w:r>
        <w:rPr>
          <w:bCs/>
          <w:b/>
        </w:rPr>
        <w:t xml:space="preserve">Mexico City</w:t>
      </w:r>
      <w:r>
        <w:t xml:space="preserve"> </w:t>
      </w:r>
      <w:r>
        <w:t xml:space="preserve">has implemented several initiatives to improve mental health infrastructure, including the establishment of new mental health centers and campaigns to destigmatize psychiatric care. The role of the</w:t>
      </w:r>
      <w:r>
        <w:t xml:space="preserve"> </w:t>
      </w:r>
      <w:r>
        <w:rPr>
          <w:bCs/>
          <w:b/>
        </w:rPr>
        <w:t xml:space="preserve">psychiatrist</w:t>
      </w:r>
      <w:r>
        <w:t xml:space="preserve"> </w:t>
      </w:r>
      <w:r>
        <w:t xml:space="preserve">is now increasingly recognized in policy-making discussions, advocating for better funding and regulatory frameworks that protect patient rights and ensure quality standards.</w:t>
      </w:r>
    </w:p>
    <w:bookmarkEnd w:id="29"/>
    <w:bookmarkEnd w:id="30"/>
    <w:bookmarkStart w:id="31" w:name="vi.-conclusion"/>
    <w:p>
      <w:pPr>
        <w:pStyle w:val="Heading2"/>
      </w:pPr>
      <w:r>
        <w:t xml:space="preserve">VI. Conclusion</w:t>
      </w:r>
    </w:p>
    <w:p>
      <w:pPr>
        <w:pStyle w:val="FirstParagraph"/>
      </w:pPr>
      <w:r>
        <w:t xml:space="preserve">The landscape of mental healthcare in</w:t>
      </w:r>
      <w:r>
        <w:t xml:space="preserve"> </w:t>
      </w:r>
      <w:r>
        <w:rPr>
          <w:bCs/>
          <w:b/>
        </w:rPr>
        <w:t xml:space="preserve">Mexico City</w:t>
      </w:r>
      <w:r>
        <w:t xml:space="preserve"> </w:t>
      </w:r>
      <w:r>
        <w:t xml:space="preserve">is complex, characterized by significant progress alongside persistent structural challenges. The</w:t>
      </w:r>
      <w:r>
        <w:t xml:space="preserve"> </w:t>
      </w:r>
      <w:r>
        <w:rPr>
          <w:bCs/>
          <w:b/>
        </w:rPr>
        <w:t xml:space="preserve">psychiatrist</w:t>
      </w:r>
      <w:r>
        <w:t xml:space="preserve"> </w:t>
      </w:r>
      <w:r>
        <w:t xml:space="preserve">plays a pivotal role in navigating these challenges, serving as both clinician and advocate for systemic change. To improve outcomes, it is imperative to address the inequities between public and private sectors, reduce cultural stigma through education, and leverage technological innovations like telemedicine.</w:t>
      </w:r>
    </w:p>
    <w:p>
      <w:pPr>
        <w:pStyle w:val="BodyText"/>
      </w:pPr>
      <w:r>
        <w:t xml:space="preserve">Further research is needed to evaluate the long-term efficacy of integrated care models in</w:t>
      </w:r>
      <w:r>
        <w:t xml:space="preserve"> </w:t>
      </w:r>
      <w:r>
        <w:rPr>
          <w:bCs/>
          <w:b/>
        </w:rPr>
        <w:t xml:space="preserve">Mexico City</w:t>
      </w:r>
      <w:r>
        <w:t xml:space="preserve"> </w:t>
      </w:r>
      <w:r>
        <w:t xml:space="preserve">and to assess the impact of recent legislative reforms on patient access. Ultimately, a robust psychiatric system in</w:t>
      </w:r>
      <w:r>
        <w:t xml:space="preserve"> </w:t>
      </w:r>
      <w:r>
        <w:rPr>
          <w:bCs/>
          <w:b/>
        </w:rPr>
        <w:t xml:space="preserve">Mexico City</w:t>
      </w:r>
      <w:r>
        <w:t xml:space="preserve"> </w:t>
      </w:r>
      <w:r>
        <w:t xml:space="preserve">requires a collaborative effort among medical professionals, policymakers, and community leaders. By prioritizing mental health as a fundamental component of public well-being,</w:t>
      </w:r>
      <w:r>
        <w:t xml:space="preserve"> </w:t>
      </w:r>
      <w:r>
        <w:rPr>
          <w:bCs/>
          <w:b/>
        </w:rPr>
        <w:t xml:space="preserve">Mexico City</w:t>
      </w:r>
      <w:r>
        <w:t xml:space="preserve"> </w:t>
      </w:r>
      <w:r>
        <w:t xml:space="preserve">can set an example for other major urban centers in the developing world.</w:t>
      </w:r>
    </w:p>
    <w:bookmarkEnd w:id="31"/>
    <w:bookmarkStart w:id="32" w:name="vii.-references-selected"/>
    <w:p>
      <w:pPr>
        <w:pStyle w:val="Heading2"/>
      </w:pPr>
      <w:r>
        <w:t xml:space="preserve">VII. References (Selected)</w:t>
      </w:r>
    </w:p>
    <w:p>
      <w:pPr>
        <w:pStyle w:val="FirstParagraph"/>
      </w:pPr>
      <w:r>
        <w:rPr>
          <w:iCs/>
          <w:i/>
        </w:rPr>
        <w:t xml:space="preserve">Note: The following are representative references relevant to the topic.</w:t>
      </w:r>
    </w:p>
    <w:p>
      <w:pPr>
        <w:numPr>
          <w:ilvl w:val="0"/>
          <w:numId w:val="1001"/>
        </w:numPr>
        <w:pStyle w:val="Compact"/>
      </w:pPr>
      <w:r>
        <w:t xml:space="preserve">Gobierno de la Ciudad de México. (2021).</w:t>
      </w:r>
      <w:r>
        <w:t xml:space="preserve"> </w:t>
      </w:r>
      <w:r>
        <w:rPr>
          <w:bCs/>
          <w:b/>
        </w:rPr>
        <w:t xml:space="preserve">"Plan Nacional por el Bienestar y Salud Mental."</w:t>
      </w:r>
      <w:r>
        <w:t xml:space="preserve"> </w:t>
      </w:r>
      <w:r>
        <w:t xml:space="preserve">Secretaría de Salud CDMX.</w:t>
      </w:r>
    </w:p>
    <w:p>
      <w:pPr>
        <w:numPr>
          <w:ilvl w:val="0"/>
          <w:numId w:val="1001"/>
        </w:numPr>
        <w:pStyle w:val="Compact"/>
      </w:pPr>
      <w:r>
        <w:t xml:space="preserve">Mental Health Atlas. (2017). World Health Organization: Country Profile for Mexico.</w:t>
      </w:r>
    </w:p>
    <w:p>
      <w:pPr>
        <w:numPr>
          <w:ilvl w:val="0"/>
          <w:numId w:val="1001"/>
        </w:numPr>
        <w:pStyle w:val="Compact"/>
      </w:pPr>
      <w:r>
        <w:t xml:space="preserve">Ruiz, M., &amp; Lopez, A. (2019). "Socioeconomic Disparities in Psychiatric Care Access in Urban Latin America." Journal of Global Health Policy.</w:t>
      </w:r>
    </w:p>
    <w:p>
      <w:pPr>
        <w:numPr>
          <w:ilvl w:val="0"/>
          <w:numId w:val="1001"/>
        </w:numPr>
        <w:pStyle w:val="Compact"/>
      </w:pPr>
      <w:r>
        <w:t xml:space="preserve">Instituto Nacional de Psiquiatría Ramón de la Fuente Muñiz. (2020).</w:t>
      </w:r>
      <w:r>
        <w:t xml:space="preserve"> </w:t>
      </w:r>
      <w:r>
        <w:rPr>
          <w:bCs/>
          <w:b/>
        </w:rPr>
        <w:t xml:space="preserve">"Informe Estadístico sobre la Atención Psiquiátrica en México."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Psychiatric Care in Mexico City: A Comprehensive Research Analysis</dc:title>
  <dc:creator/>
  <cp:keywords/>
  <dcterms:created xsi:type="dcterms:W3CDTF">2026-07-29T21:34:06Z</dcterms:created>
  <dcterms:modified xsi:type="dcterms:W3CDTF">2026-07-29T21:34:06Z</dcterms:modified>
</cp:coreProperties>
</file>

<file path=docProps/custom.xml><?xml version="1.0" encoding="utf-8"?>
<Properties xmlns="http://schemas.openxmlformats.org/officeDocument/2006/custom-properties" xmlns:vt="http://schemas.openxmlformats.org/officeDocument/2006/docPropsVTypes"/>
</file>