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Amsterdam,</w:t>
      </w:r>
      <w:r>
        <w:t xml:space="preserve"> </w:t>
      </w:r>
      <w:r>
        <w:t xml:space="preserve">Netherlands</w:t>
      </w:r>
    </w:p>
    <w:bookmarkStart w:id="27" w:name="X7771cbb2a50f5e86ea16205fec3e868bcfd934e"/>
    <w:p>
      <w:pPr>
        <w:pStyle w:val="Heading1"/>
      </w:pPr>
      <w:r>
        <w:t xml:space="preserve">The Role and Evolution of the Psychiatrist in Amsterdam, Netherlands</w:t>
      </w:r>
    </w:p>
    <w:p>
      <w:pPr>
        <w:pStyle w:val="FirstParagraph"/>
      </w:pPr>
      <w:r>
        <w:rPr>
          <w:bCs/>
          <w:b/>
        </w:rPr>
        <w:t xml:space="preserve">Abstract:</w:t>
      </w:r>
    </w:p>
    <w:p>
      <w:pPr>
        <w:pStyle w:val="BodyText"/>
      </w:pPr>
      <w:r>
        <w:t xml:space="preserve">This research paper explores the multifaceted role of the psychiatrist within the healthcare system of Amsterdam, Netherlands. It examines how Dutch cultural values regarding mental health, regulatory frameworks such as those established by the BIG Act (Beroepen in de Individuele Gezondheidszorg), and innovative treatment models shape contemporary psychiatric practice. Furthermore, it analyzes specific challenges faced by psychiatrists in Amsterdam due to its unique demographic diversity and urban density.</w:t>
      </w:r>
    </w:p>
    <w:bookmarkStart w:id="20" w:name="introduction"/>
    <w:p>
      <w:pPr>
        <w:pStyle w:val="Heading2"/>
      </w:pPr>
      <w:r>
        <w:t xml:space="preserve">Introduction</w:t>
      </w:r>
    </w:p>
    <w:p>
      <w:pPr>
        <w:pStyle w:val="FirstParagraph"/>
      </w:pPr>
      <w:r>
        <w:t xml:space="preserve">Mental health has undergone a significant paradigm shift in the Netherlands over the past three decades, moving from institutionalization to community-based care. In this context, the</w:t>
      </w:r>
      <w:r>
        <w:t xml:space="preserve"> </w:t>
      </w:r>
      <w:r>
        <w:rPr>
          <w:bCs/>
          <w:b/>
        </w:rPr>
        <w:t xml:space="preserve">Psychiatrist</w:t>
      </w:r>
      <w:r>
        <w:t xml:space="preserve">, as a medical specialist specializing in mental disorders, plays a pivotal role in bridging biological science with humanistic care. Amsterdam, as the capital and largest city of the</w:t>
      </w:r>
      <w:r>
        <w:t xml:space="preserve"> </w:t>
      </w:r>
      <w:r>
        <w:rPr>
          <w:bCs/>
          <w:b/>
        </w:rPr>
        <w:t xml:space="preserve">Netherlands</w:t>
      </w:r>
      <w:r>
        <w:t xml:space="preserve">, presents a unique case study for understanding modern psychiatric practice. The city is characterized by high population density, cultural diversity, and rapid urbanization, all of which contribute to distinct mental health profiles among its residents.</w:t>
      </w:r>
    </w:p>
    <w:p>
      <w:pPr>
        <w:pStyle w:val="BodyText"/>
      </w:pPr>
      <w:r>
        <w:t xml:space="preserve">The objective of this paper is to investigate how psychiatrists in Amsterdam navigate the complexities of the Dutch healthcare system while addressing local public health needs. By focusing on the intersection of professional responsibility and regional specificity, we can better understand how a</w:t>
      </w:r>
      <w:r>
        <w:t xml:space="preserve"> </w:t>
      </w:r>
      <w:r>
        <w:rPr>
          <w:bCs/>
          <w:b/>
        </w:rPr>
        <w:t xml:space="preserve">Psychiatrist</w:t>
      </w:r>
      <w:r>
        <w:t xml:space="preserve"> </w:t>
      </w:r>
      <w:r>
        <w:t xml:space="preserve">operates effectively within the social fabric of</w:t>
      </w:r>
      <w:r>
        <w:t xml:space="preserve"> </w:t>
      </w:r>
      <w:r>
        <w:rPr>
          <w:bCs/>
          <w:b/>
        </w:rPr>
        <w:t xml:space="preserve">Netherlands Amsterdam</w:t>
      </w:r>
      <w:r>
        <w:t xml:space="preserve">.</w:t>
      </w:r>
    </w:p>
    <w:bookmarkEnd w:id="20"/>
    <w:bookmarkStart w:id="21" w:name="Xc8f26810404809460e68a49feaec083da403251"/>
    <w:p>
      <w:pPr>
        <w:pStyle w:val="Heading2"/>
      </w:pPr>
      <w:r>
        <w:t xml:space="preserve">The Regulatory Framework and Professional Standards</w:t>
      </w:r>
    </w:p>
    <w:p>
      <w:pPr>
        <w:pStyle w:val="FirstParagraph"/>
      </w:pPr>
      <w:r>
        <w:t xml:space="preserve">To practice as a psychiatrist in the Netherlands, one must adhere to strict regulatory standards enforced by the Dutch Healthcare Authority (NZa) and certified by professional bodies such as the Royal Dutch Society for Mental Health Care (KNAG). The BIG Act is foundational to this system. It ensures that every</w:t>
      </w:r>
      <w:r>
        <w:t xml:space="preserve"> </w:t>
      </w:r>
      <w:r>
        <w:rPr>
          <w:bCs/>
          <w:b/>
        </w:rPr>
        <w:t xml:space="preserve">Psychiatrist</w:t>
      </w:r>
      <w:r>
        <w:t xml:space="preserve"> </w:t>
      </w:r>
      <w:r>
        <w:t xml:space="preserve">possesses not only clinical expertise but also ethical integrity. In Amsterdam, where private practices coexist with large academic institutions like the Amsterdam UMC, adherence to these standards is rigorous.</w:t>
      </w:r>
    </w:p>
    <w:p>
      <w:pPr>
        <w:pStyle w:val="BodyText"/>
      </w:pPr>
      <w:r>
        <w:t xml:space="preserve">The Dutch approach to psychiatry emphasizes a biopsychosocial model. This means that a psychiatrist in</w:t>
      </w:r>
      <w:r>
        <w:t xml:space="preserve"> </w:t>
      </w:r>
      <w:r>
        <w:rPr>
          <w:bCs/>
          <w:b/>
        </w:rPr>
        <w:t xml:space="preserve">Netherlands Amsterdam</w:t>
      </w:r>
      <w:r>
        <w:t xml:space="preserve"> </w:t>
      </w:r>
      <w:r>
        <w:t xml:space="preserve">does not merely prescribe medication for chemical imbalances but also considers social determinants such as housing stability, employment status, and family dynamics. This holistic view is mandated by insurance requirements; the Dutch basic health insurance scheme covers psychiatric care, provided it is deemed medically necessary. Consequently, psychiatrists must document thoroughly to justify their treatment plans to insurers while maintaining a therapeutic alliance with patients.</w:t>
      </w:r>
    </w:p>
    <w:bookmarkEnd w:id="21"/>
    <w:bookmarkStart w:id="22" w:name="X14163b26c45404ac59a42f171d109d60d3510eb"/>
    <w:p>
      <w:pPr>
        <w:pStyle w:val="Heading2"/>
      </w:pPr>
      <w:r>
        <w:t xml:space="preserve">Cultural Competence in a Diverse Metropolis</w:t>
      </w:r>
    </w:p>
    <w:p>
      <w:pPr>
        <w:pStyle w:val="FirstParagraph"/>
      </w:pPr>
      <w:r>
        <w:t xml:space="preserve">Amsterdam is one of Europe’s most cosmopolitan cities, with nearly half of its population having a migration background. This diversity presents specific challenges and opportunities for the local psychiatric workforce. A psychiatrist working in</w:t>
      </w:r>
      <w:r>
        <w:t xml:space="preserve"> </w:t>
      </w:r>
      <w:r>
        <w:rPr>
          <w:bCs/>
          <w:b/>
        </w:rPr>
        <w:t xml:space="preserve">Netherlands Amsterdam</w:t>
      </w:r>
      <w:r>
        <w:t xml:space="preserve"> </w:t>
      </w:r>
      <w:r>
        <w:t xml:space="preserve">must possess high levels of cultural competence to provide effective care.</w:t>
      </w:r>
    </w:p>
    <w:p>
      <w:pPr>
        <w:pStyle w:val="BodyText"/>
      </w:pPr>
      <w:r>
        <w:t xml:space="preserve">Mental health stigma varies significantly across cultures. In some communities prevalent in Amsterdam, such as those from Surinamese, Turkish, or Moroccan backgrounds, seeking help from a</w:t>
      </w:r>
      <w:r>
        <w:t xml:space="preserve"> </w:t>
      </w:r>
      <w:r>
        <w:rPr>
          <w:bCs/>
          <w:b/>
        </w:rPr>
        <w:t xml:space="preserve">Psychiatrist</w:t>
      </w:r>
      <w:r>
        <w:t xml:space="preserve"> </w:t>
      </w:r>
      <w:r>
        <w:t xml:space="preserve">may be viewed differently than in the native Dutch population. Language barriers can further complicate diagnosis and treatment. Therefore, many psychiatric clinics in Amsterdam utilize professional interpreters rather than relying on family members for translation during sensitive psychiatric assessments.</w:t>
      </w:r>
    </w:p>
    <w:p>
      <w:pPr>
        <w:pStyle w:val="BodyText"/>
      </w:pPr>
      <w:r>
        <w:t xml:space="preserve">Research indicates that ethnic minority groups in Amsterdam often present later with mental health issues due to delayed help-seeking behavior. Psychiatrists are increasingly trained to recognize somatic presentations of distress, which is a common cultural expression of psychological pain in certain non-Western cultures. By adapting their diagnostic criteria and communication styles, psychiatrists can reduce disparities in care quality between different demographic groups.</w:t>
      </w:r>
    </w:p>
    <w:bookmarkEnd w:id="22"/>
    <w:bookmarkStart w:id="23" w:name="X29515b11b2caf6b88b1961cbf00d8417e98b59e"/>
    <w:p>
      <w:pPr>
        <w:pStyle w:val="Heading2"/>
      </w:pPr>
      <w:r>
        <w:t xml:space="preserve">Innovative Care Models: The Amsterdam Approach</w:t>
      </w:r>
    </w:p>
    <w:p>
      <w:pPr>
        <w:pStyle w:val="FirstParagraph"/>
      </w:pPr>
      <w:r>
        <w:t xml:space="preserve">The healthcare system in the Netherlands is transitioning toward integrated care models, and Amsterdam is at the forefront of this movement. Traditionally, psychiatry was siloed within specialized hospitals. However, contemporary practice in</w:t>
      </w:r>
      <w:r>
        <w:t xml:space="preserve"> </w:t>
      </w:r>
      <w:r>
        <w:rPr>
          <w:bCs/>
          <w:b/>
        </w:rPr>
        <w:t xml:space="preserve">Netherlands Amsterdam</w:t>
      </w:r>
      <w:r>
        <w:t xml:space="preserve"> </w:t>
      </w:r>
      <w:r>
        <w:t xml:space="preserve">favors collaboration between general practitioners (GPs), psychologists, social workers, and psychiatrists.</w:t>
      </w:r>
    </w:p>
    <w:p>
      <w:pPr>
        <w:pStyle w:val="BodyText"/>
      </w:pPr>
      <w:r>
        <w:t xml:space="preserve">Innovation is particularly visible in the treatment of severe mental illness (SMI). The "Open Dialogue" approach, originally developed in Finland but adapted widely across Europe including parts of</w:t>
      </w:r>
      <w:r>
        <w:t xml:space="preserve"> </w:t>
      </w:r>
      <w:r>
        <w:rPr>
          <w:bCs/>
          <w:b/>
        </w:rPr>
        <w:t xml:space="preserve">Netherlands Amsterdam</w:t>
      </w:r>
      <w:r>
        <w:t xml:space="preserve">, involves early intervention through network meetings that include the patient, their family, and professionals. This method reduces the need for long-term hospitalization and empowers patients to take an active role in their recovery. A psychiatrist involved in such a model acts less as an authoritarian figure and more as a facilitator of dialogue.</w:t>
      </w:r>
    </w:p>
    <w:p>
      <w:pPr>
        <w:pStyle w:val="BodyText"/>
      </w:pPr>
      <w:r>
        <w:t xml:space="preserve">Furthermore, digital health technologies are being integrated into psychiatric care in Amsterdam. Tele-psychiatry has become a standard offering for follow-up appointments, allowing patients to maintain continuity of care with their psychiatrist without the logistical burden of traveling through the city. This is particularly beneficial for individuals with anxiety disorders or social phobias who may find physical travel daunting.</w:t>
      </w:r>
    </w:p>
    <w:bookmarkEnd w:id="23"/>
    <w:bookmarkStart w:id="24" w:name="Xd71b204146800a3818381d96ad18d94e688af75"/>
    <w:p>
      <w:pPr>
        <w:pStyle w:val="Heading2"/>
      </w:pPr>
      <w:r>
        <w:t xml:space="preserve">Challenges Facing Psychiatrists in Urban Amsterdam</w:t>
      </w:r>
    </w:p>
    <w:p>
      <w:pPr>
        <w:pStyle w:val="FirstParagraph"/>
      </w:pPr>
      <w:r>
        <w:t xml:space="preserve">Despite advancements, psychiatrists in Amsterdam face significant systemic challenges. The most pressing issue is workforce shortages. There is a growing gap between the number of patients requiring psychiatric services and the available specialists. In a bustling metropolis like</w:t>
      </w:r>
      <w:r>
        <w:t xml:space="preserve"> </w:t>
      </w:r>
      <w:r>
        <w:rPr>
          <w:bCs/>
          <w:b/>
        </w:rPr>
        <w:t xml:space="preserve">Netherlands Amsterdam</w:t>
      </w:r>
      <w:r>
        <w:t xml:space="preserve">, demand for mental health services has surged due to increasing rates of anxiety, depression, and burnout related to urban stress.</w:t>
      </w:r>
    </w:p>
    <w:p>
      <w:pPr>
        <w:pStyle w:val="BodyText"/>
      </w:pPr>
      <w:r>
        <w:t xml:space="preserve">Burnout among healthcare professionals is also a concern. Psychiatrists are exposed to high emotional loads and complex cases involving trauma, violence, or severe psychosis. The "Amsterdam model" of care often requires on-call duties that can be grueling. To mitigate this, institutions have introduced supervision groups and peer-support programs to ensure the well-being of the</w:t>
      </w:r>
      <w:r>
        <w:t xml:space="preserve"> </w:t>
      </w:r>
      <w:r>
        <w:rPr>
          <w:bCs/>
          <w:b/>
        </w:rPr>
        <w:t xml:space="preserve">Psychiatrist</w:t>
      </w:r>
      <w:r>
        <w:t xml:space="preserve">. A supported psychiatrist is better equipped to provide empathetic and effective care.</w:t>
      </w:r>
    </w:p>
    <w:p>
      <w:pPr>
        <w:pStyle w:val="BodyText"/>
      </w:pPr>
      <w:r>
        <w:t xml:space="preserve">Additionally, homelessness remains a critical issue in Amsterdam’s city center. Homeless individuals frequently suffer from dual diagnoses involving substance abuse and severe mental illness. Psychiatrists often find themselves operating on the fringes of traditional clinical settings, collaborating with street teams and social services. This requires flexibility and a commitment to harm reduction strategies rather than just abstinence-based models.</w:t>
      </w:r>
    </w:p>
    <w:bookmarkEnd w:id="24"/>
    <w:bookmarkStart w:id="25" w:name="the-future-of-psychiatry-in-amsterdam"/>
    <w:p>
      <w:pPr>
        <w:pStyle w:val="Heading2"/>
      </w:pPr>
      <w:r>
        <w:t xml:space="preserve">The Future of Psychiatry in Amsterdam</w:t>
      </w:r>
    </w:p>
    <w:p>
      <w:pPr>
        <w:pStyle w:val="FirstParagraph"/>
      </w:pPr>
      <w:r>
        <w:t xml:space="preserve">Looking ahead, the role of the psychiatrist in</w:t>
      </w:r>
      <w:r>
        <w:t xml:space="preserve"> </w:t>
      </w:r>
      <w:r>
        <w:rPr>
          <w:bCs/>
          <w:b/>
        </w:rPr>
        <w:t xml:space="preserve">Netherlands Amsterdam</w:t>
      </w:r>
      <w:r>
        <w:t xml:space="preserve"> </w:t>
      </w:r>
      <w:r>
        <w:t xml:space="preserve">will continue to evolve. Preemptive psychiatry is gaining traction, with early intervention programs targeting at-risk youth. Given that adolescence is a critical period for brain development and onset of many psychiatric disorders, identifying symptoms early can alter life trajectories.</w:t>
      </w:r>
    </w:p>
    <w:p>
      <w:pPr>
        <w:pStyle w:val="BodyText"/>
      </w:pPr>
      <w:r>
        <w:t xml:space="preserve">Education and de-stigmatization campaigns led by local health authorities aim to normalize conversations about mental health in schools and workplaces. As public awareness grows, the demand for accessible psychiatric care will increase. Psychiatrists will need to adapt by becoming advocates within policy-making circles, ensuring that resource allocation reflects the true burden of mental illness in the city.</w:t>
      </w:r>
    </w:p>
    <w:p>
      <w:pPr>
        <w:pStyle w:val="BodyText"/>
      </w:pPr>
      <w:r>
        <w:t xml:space="preserve">Moreover, research institutions in Amsterdam are leading global studies on neuroplasticity and the impact of urban living on mental health. These scientific contributions inform clinical practice, allowing psychiatrists to offer evidence-based treatments that are continually refined. The synergy between research and practice ensures that a psychiatrist in Amsterdam remains at the cutting edge of medical science.</w:t>
      </w:r>
    </w:p>
    <w:bookmarkEnd w:id="25"/>
    <w:bookmarkStart w:id="26" w:name="conclusion"/>
    <w:p>
      <w:pPr>
        <w:pStyle w:val="Heading2"/>
      </w:pPr>
      <w:r>
        <w:t xml:space="preserve">Conclusion</w:t>
      </w:r>
    </w:p>
    <w:p>
      <w:pPr>
        <w:pStyle w:val="FirstParagraph"/>
      </w:pPr>
      <w:r>
        <w:t xml:space="preserve">The psychiatrist in</w:t>
      </w:r>
      <w:r>
        <w:t xml:space="preserve"> </w:t>
      </w:r>
      <w:r>
        <w:rPr>
          <w:bCs/>
          <w:b/>
        </w:rPr>
        <w:t xml:space="preserve">Netherlands Amsterdam</w:t>
      </w:r>
      <w:r>
        <w:t xml:space="preserve"> </w:t>
      </w:r>
      <w:r>
        <w:t xml:space="preserve">operates within a robust, regulated, yet evolving healthcare landscape. They are tasked with balancing medical expertise with cultural sensitivity and social awareness. The unique characteristics of Amsterdam—its diversity, urban density, and progressive healthcare policies—create both challenges and opportunities for mental health professionals.</w:t>
      </w:r>
    </w:p>
    <w:p>
      <w:pPr>
        <w:pStyle w:val="BodyText"/>
      </w:pPr>
      <w:r>
        <w:t xml:space="preserve">As the field advances through technological integration and holistic care models, the psychiatrist remains central to preserving mental well-being in society. It is imperative that support systems for these professionals are strengthened to ensure sustainability. Ultimately, the effectiveness of psychiatric care in Amsterdam depends not only on individual clinical skill but also on a systemic commitment to inclusive, accessible, and compassionate health services for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Amsterdam, Netherlands</dc:title>
  <dc:creator/>
  <dc:language>en</dc:language>
  <cp:keywords/>
  <dcterms:created xsi:type="dcterms:W3CDTF">2026-07-29T18:22:56Z</dcterms:created>
  <dcterms:modified xsi:type="dcterms:W3CDTF">2026-07-29T18:22:56Z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