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Analysis</w:t>
      </w:r>
    </w:p>
    <w:bookmarkStart w:id="35" w:name="X5f7ca7e1464cd6b4fbb17b20fc509ce97564149"/>
    <w:p>
      <w:pPr>
        <w:pStyle w:val="Heading1"/>
      </w:pPr>
      <w:r>
        <w:t xml:space="preserve">The Role and Evolution of the Psychiatrist in Peru Lima</w:t>
      </w:r>
    </w:p>
    <w:p>
      <w:pPr>
        <w:pStyle w:val="FirstParagraph"/>
      </w:pPr>
      <w:r>
        <w:rPr>
          <w:iCs/>
          <w:i/>
          <w:bCs/>
          <w:b/>
        </w:rPr>
        <w:t xml:space="preserve">Note: The document is a research paper written entirely in HTML format.</w:t>
      </w:r>
    </w:p>
    <w:bookmarkStart w:id="20" w:name="abstract"/>
    <w:p>
      <w:pPr>
        <w:pStyle w:val="Heading2"/>
      </w:pPr>
      <w:r>
        <w:t xml:space="preserve">Abstract</w:t>
      </w:r>
    </w:p>
    <w:p>
      <w:pPr>
        <w:pStyle w:val="FirstParagraph"/>
      </w:pPr>
      <w:r>
        <w:t xml:space="preserve">This Research Paper provides a comprehensive analysis of the psychiatric landscape within Peru Lima, focusing on the critical role played by the Psychiatrist in addressing public health challenges. As one of South America's most populous urban centers, Peru Lima faces unique socioeconomic and epidemiological pressures. This document explores historical developments, current structural challenges regarding access to care, cultural considerations specific to Peruvian society, and future projections for mental healthcare delivery in the region.</w:t>
      </w:r>
    </w:p>
    <w:bookmarkEnd w:id="20"/>
    <w:bookmarkStart w:id="21" w:name="i.-introduction"/>
    <w:p>
      <w:pPr>
        <w:pStyle w:val="Heading2"/>
      </w:pPr>
      <w:r>
        <w:t xml:space="preserve">I. Introduction</w:t>
      </w:r>
    </w:p>
    <w:p>
      <w:pPr>
        <w:pStyle w:val="FirstParagraph"/>
      </w:pPr>
      <w:r>
        <w:t xml:space="preserve">Mental health has emerged as a paramount public health concern globally, yet its integration into primary care systems remains uneven across different regions. In the context of Peru Lima, a city characterized by rapid urbanization and significant economic disparity, the presence and functionality of the Psychiatrist are vital for societal well-being. The objective of this Research Paper is to examine how mental healthcare services are structured in Peru Lima, identifying gaps in coverage while highlighting the essential contributions of medical psychiatrists to reducing disease burden.</w:t>
      </w:r>
    </w:p>
    <w:p>
      <w:pPr>
        <w:pStyle w:val="BodyText"/>
      </w:pPr>
      <w:r>
        <w:t xml:space="preserve">Lima is not merely a geographic location; it represents a complex socio-cultural environment where traditional beliefs often intersect with modern medical practices. Consequently, understanding the psychiatrist's role requires navigating these intersections effectively. The scarcity of resources in Peru Lima necessitates innovative approaches to psychiatric care, making this study relevant for policy-makers and healthcare practitioners alike.</w:t>
      </w:r>
    </w:p>
    <w:bookmarkEnd w:id="21"/>
    <w:bookmarkStart w:id="24" w:name="ii.-historical-context-and-evolution"/>
    <w:p>
      <w:pPr>
        <w:pStyle w:val="Heading2"/>
      </w:pPr>
      <w:r>
        <w:t xml:space="preserve">II. Historical Context and Evolution</w:t>
      </w:r>
    </w:p>
    <w:bookmarkStart w:id="22" w:name="a.-early-institutionalization"/>
    <w:p>
      <w:pPr>
        <w:pStyle w:val="Heading3"/>
      </w:pPr>
      <w:r>
        <w:t xml:space="preserve">A. Early Institutionalization</w:t>
      </w:r>
    </w:p>
    <w:p>
      <w:pPr>
        <w:pStyle w:val="FirstParagraph"/>
      </w:pPr>
      <w:r>
        <w:t xml:space="preserve">The history of mental health treatment in Peru Lima dates back several centuries, initially dominated by religious institutions rather than medical science. However, significant reforms began in the mid-20th century when secular hospitals started integrating psychiatric wards. Historically, individuals suffering from severe mental disorders were often marginalized or institutionalized without adequate therapeutic intervention.</w:t>
      </w:r>
    </w:p>
    <w:bookmarkEnd w:id="22"/>
    <w:bookmarkStart w:id="23" w:name="b.-modern-reforms"/>
    <w:p>
      <w:pPr>
        <w:pStyle w:val="Heading3"/>
      </w:pPr>
      <w:r>
        <w:t xml:space="preserve">B. Modern Reforms</w:t>
      </w:r>
    </w:p>
    <w:p>
      <w:pPr>
        <w:pStyle w:val="FirstParagraph"/>
      </w:pPr>
      <w:r>
        <w:t xml:space="preserve">In recent decades, Peru Lima has witnessed a shift towards community-based care models inspired by international standards. Legislative changes aimed at protecting the rights of persons with mental health conditions have paved the way for a more humane approach to psychiatric care. Despite these advancements, implementation remains inconsistent across different districts in Peru Lima.</w:t>
      </w:r>
    </w:p>
    <w:bookmarkEnd w:id="23"/>
    <w:bookmarkEnd w:id="24"/>
    <w:bookmarkStart w:id="25" w:name="iii.-the-role-of-the-psychiatrist"/>
    <w:p>
      <w:pPr>
        <w:pStyle w:val="Heading2"/>
      </w:pPr>
      <w:r>
        <w:t xml:space="preserve">III. The Role of the Psychiatrist</w:t>
      </w:r>
    </w:p>
    <w:p>
      <w:pPr>
        <w:pStyle w:val="FirstParagraph"/>
      </w:pPr>
      <w:r>
        <w:t xml:space="preserve">The psychiatrist serves as a central figure in diagnosing and treating mental illnesses ranging from anxiety disorders to schizophrenia and bipolar disorder. In Peru Lima, psychiatrists are responsible for:</w:t>
      </w:r>
    </w:p>
    <w:p>
      <w:pPr>
        <w:numPr>
          <w:ilvl w:val="0"/>
          <w:numId w:val="1001"/>
        </w:numPr>
        <w:pStyle w:val="Compact"/>
      </w:pPr>
      <w:r>
        <w:rPr>
          <w:bCs/>
          <w:b/>
        </w:rPr>
        <w:t xml:space="preserve">Differential Diagnosis:</w:t>
      </w:r>
      <w:r>
        <w:t xml:space="preserve"> </w:t>
      </w:r>
      <w:r>
        <w:t xml:space="preserve">Differentiating between psychiatric conditions and organic causes of neurological symptoms.</w:t>
      </w:r>
    </w:p>
    <w:p>
      <w:pPr>
        <w:numPr>
          <w:ilvl w:val="0"/>
          <w:numId w:val="1001"/>
        </w:numPr>
        <w:pStyle w:val="Compact"/>
      </w:pPr>
      <w:r>
        <w:rPr>
          <w:bCs/>
          <w:b/>
        </w:rPr>
        <w:t xml:space="preserve">Polypharmacy Management:</w:t>
      </w:r>
      <w:r>
        <w:t xml:space="preserve"> </w:t>
      </w:r>
      <w:r>
        <w:t xml:space="preserve">Prescribing appropriate pharmacological treatments while monitoring side effects.</w:t>
      </w:r>
    </w:p>
    <w:p>
      <w:pPr>
        <w:numPr>
          <w:ilvl w:val="0"/>
          <w:numId w:val="1001"/>
        </w:numPr>
        <w:pStyle w:val="Compact"/>
      </w:pPr>
      <w:r>
        <w:rPr>
          <w:bCs/>
          <w:b/>
        </w:rPr>
        <w:t xml:space="preserve">Multidisciplinary Collaboration:</w:t>
      </w:r>
      <w:r>
        <w:t xml:space="preserve"> </w:t>
      </w:r>
      <w:r>
        <w:t xml:space="preserve">Working alongside psychologists, social workers, and nurses to provide holistic care plans tailored to patient needs in Peru Lima.</w:t>
      </w:r>
    </w:p>
    <w:p>
      <w:pPr>
        <w:pStyle w:val="FirstParagraph"/>
      </w:pPr>
      <w:r>
        <w:t xml:space="preserve">This specialized role demands rigorous training. Psychiatrists undergo extensive medical education followed by residency programs focused specifically on mental health. Their ability to prescribe medication sets them apart from other mental health professionals who cannot administer pharmaceutical interventions directly.</w:t>
      </w:r>
    </w:p>
    <w:bookmarkEnd w:id="25"/>
    <w:bookmarkStart w:id="29" w:name="iv.-challenges-in-peru-lima"/>
    <w:p>
      <w:pPr>
        <w:pStyle w:val="Heading2"/>
      </w:pPr>
      <w:r>
        <w:t xml:space="preserve">IV. Challenges in Peru Lima</w:t>
      </w:r>
    </w:p>
    <w:bookmarkStart w:id="26" w:name="a.-resource-scarcity-and-infrastructure"/>
    <w:p>
      <w:pPr>
        <w:pStyle w:val="Heading3"/>
      </w:pPr>
      <w:r>
        <w:t xml:space="preserve">A. Resource Scarcity and Infrastructure</w:t>
      </w:r>
    </w:p>
    <w:p>
      <w:pPr>
        <w:pStyle w:val="FirstParagraph"/>
      </w:pPr>
      <w:r>
        <w:t xml:space="preserve">A major challenge facing the psychiatrist working in Peru Lima is the severe shortage of mental health facilities compared to other specialties within general medicine. Many clinics lack basic amenities such as private consultation rooms or specialized diagnostic tools necessary for accurate assessments.</w:t>
      </w:r>
    </w:p>
    <w:bookmarkEnd w:id="26"/>
    <w:bookmarkStart w:id="27" w:name="b.-geographic-disparities"/>
    <w:p>
      <w:pPr>
        <w:pStyle w:val="Heading3"/>
      </w:pPr>
      <w:r>
        <w:t xml:space="preserve">B. Geographic Disparities</w:t>
      </w:r>
    </w:p>
    <w:p>
      <w:pPr>
        <w:pStyle w:val="FirstParagraph"/>
      </w:pPr>
      <w:r>
        <w:t xml:space="preserve">Within Peru Lima, access to psychiatric services varies drastically between affluent districts (such as Miraflores and San Isidro) and peripheral areas (like Villa El Salvador). Residents in lower-income sectors often travel long distances to reach specialized care, leading to delayed diagnoses and poorer outcomes.</w:t>
      </w:r>
    </w:p>
    <w:bookmarkEnd w:id="27"/>
    <w:bookmarkStart w:id="28" w:name="c.-cultural-barriers"/>
    <w:p>
      <w:pPr>
        <w:pStyle w:val="Heading3"/>
      </w:pPr>
      <w:r>
        <w:t xml:space="preserve">C. Cultural Barriers</w:t>
      </w:r>
    </w:p>
    <w:p>
      <w:pPr>
        <w:pStyle w:val="FirstParagraph"/>
      </w:pPr>
      <w:r>
        <w:t xml:space="preserve">In some communities within Peru Lima, stigma surrounding mental illness persists. Patients may prefer traditional healers over consulting a psychiatrist due to fear of social exclusion or misunderstanding about psychiatric conditions. Overcoming these barriers requires culturally competent communication strategies employed by the psychiatrist.</w:t>
      </w:r>
    </w:p>
    <w:bookmarkEnd w:id="28"/>
    <w:bookmarkEnd w:id="29"/>
    <w:bookmarkStart w:id="30" w:name="X87f00ff7f11bbf8f8c595e99893d690b8e11376"/>
    <w:p>
      <w:pPr>
        <w:pStyle w:val="Heading2"/>
      </w:pPr>
      <w:r>
        <w:t xml:space="preserve">V. Socioeconomic Factors Impacting Mental Health</w:t>
      </w:r>
    </w:p>
    <w:p>
      <w:pPr>
        <w:pStyle w:val="FirstParagraph"/>
      </w:pPr>
      <w:r>
        <w:t xml:space="preserve">Economic instability affects nearly 40% of Peru Lima’s population, contributing to higher rates of depression and substance abuse among vulnerable groups. Poverty exacerbates stress levels, limiting access to nutritious food, safe housing, and education—all protective factors against mental health issues.</w:t>
      </w:r>
    </w:p>
    <w:p>
      <w:pPr>
        <w:pStyle w:val="BodyText"/>
      </w:pPr>
      <w:r>
        <w:t xml:space="preserve">Moreover, migration flows from rural Andean regions into Lima bring additional pressures on the healthcare system. Migrants often face language barriers (quechua speakers) and discrimination upon arrival in Peru Lima. The psychiatrist must be equipped to address trauma related to displacement and acculturation stress.</w:t>
      </w:r>
    </w:p>
    <w:bookmarkEnd w:id="30"/>
    <w:bookmarkStart w:id="31" w:name="vi.-technological-innovations"/>
    <w:p>
      <w:pPr>
        <w:pStyle w:val="Heading2"/>
      </w:pPr>
      <w:r>
        <w:t xml:space="preserve">VI. Technological Innovations</w:t>
      </w:r>
    </w:p>
    <w:p>
      <w:pPr>
        <w:pStyle w:val="FirstParagraph"/>
      </w:pPr>
      <w:r>
        <w:t xml:space="preserve">To mitigate geographic disparities in Peru Lima, telemedicine has gained traction post-pandemic. Online platforms allow patients residing far from central hospitals to consult with a psychiatrist remotely via video conferencing tools. This innovation holds promise for improving accessibility but faces hurdles including limited internet connectivity in remote parts of Lima.</w:t>
      </w:r>
    </w:p>
    <w:p>
      <w:pPr>
        <w:pStyle w:val="BodyText"/>
      </w:pPr>
      <w:r>
        <w:t xml:space="preserve">Artificial intelligence applications are also being explored to assist the psychiatrist in predicting patient deterioration or optimizing medication regimens based on large datasets collected from electronic health records across Peru Lima.</w:t>
      </w:r>
    </w:p>
    <w:bookmarkEnd w:id="31"/>
    <w:bookmarkStart w:id="32" w:name="vii.-policy-recommendations"/>
    <w:p>
      <w:pPr>
        <w:pStyle w:val="Heading2"/>
      </w:pPr>
      <w:r>
        <w:t xml:space="preserve">VII. Policy Recommendations</w:t>
      </w:r>
    </w:p>
    <w:p>
      <w:pPr>
        <w:numPr>
          <w:ilvl w:val="0"/>
          <w:numId w:val="1002"/>
        </w:numPr>
        <w:pStyle w:val="Compact"/>
      </w:pPr>
      <w:r>
        <w:rPr>
          <w:bCs/>
          <w:b/>
        </w:rPr>
        <w:t xml:space="preserve">Increase Funding:</w:t>
      </w:r>
      <w:r>
        <w:t xml:space="preserve"> </w:t>
      </w:r>
      <w:r>
        <w:t xml:space="preserve">Governments should allocate more budget towards mental health infrastructure in Peru Lima.</w:t>
      </w:r>
    </w:p>
    <w:p>
      <w:pPr>
        <w:numPr>
          <w:ilvl w:val="0"/>
          <w:numId w:val="1002"/>
        </w:numPr>
        <w:pStyle w:val="Compact"/>
      </w:pPr>
      <w:r>
        <w:rPr>
          <w:bCs/>
          <w:b/>
        </w:rPr>
        <w:t xml:space="preserve">Mental Health Parity Laws:</w:t>
      </w:r>
      <w:r>
        <w:t xml:space="preserve"> </w:t>
      </w:r>
      <w:r>
        <w:t xml:space="preserve">Enforce equal coverage for psychiatric treatments under public insurance schemes.</w:t>
      </w:r>
    </w:p>
    <w:p>
      <w:pPr>
        <w:numPr>
          <w:ilvl w:val="0"/>
          <w:numId w:val="1002"/>
        </w:numPr>
        <w:pStyle w:val="Compact"/>
      </w:pPr>
      <w:r>
        <w:rPr>
          <w:bCs/>
          <w:b/>
        </w:rPr>
        <w:t xml:space="preserve">Cultural Competency Training:</w:t>
      </w:r>
      <w:r>
        <w:t xml:space="preserve"> </w:t>
      </w:r>
      <w:r>
        <w:t xml:space="preserve">Require ongoing education for the psychiatrist regarding indigenous customs and languages spoken in Peru Lima.</w:t>
      </w:r>
    </w:p>
    <w:bookmarkEnd w:id="32"/>
    <w:bookmarkStart w:id="33" w:name="viii.-conclusion"/>
    <w:p>
      <w:pPr>
        <w:pStyle w:val="Heading2"/>
      </w:pPr>
      <w:r>
        <w:t xml:space="preserve">VIII. Conclusion</w:t>
      </w:r>
    </w:p>
    <w:p>
      <w:pPr>
        <w:pStyle w:val="FirstParagraph"/>
      </w:pPr>
      <w:r>
        <w:t xml:space="preserve">In conclusion, this Research Paper underscores the indispensable nature of the Psychiatrist in addressing mental health disparities within Peru Lima. Despite systemic obstacles including resource constraints and cultural stigma, progress continues through policy reform and technological adoption.</w:t>
      </w:r>
    </w:p>
    <w:p>
      <w:pPr>
        <w:pStyle w:val="BodyText"/>
      </w:pPr>
      <w:r>
        <w:t xml:space="preserve">The future success of psychiatric services hinges on collaborative efforts between government agencies, academic institutions, and civil society organizations committed to enhancing quality-of-life metrics across all districts in Peru Lima. By investing adequately in mental healthcare frameworks tailored specifically for Peru Lima contexts involving diverse populations, we can ensure equitable access to life-changing psychiatric care for every citizen.</w:t>
      </w:r>
    </w:p>
    <w:bookmarkEnd w:id="33"/>
    <w:bookmarkStart w:id="34" w:name="ix.-references"/>
    <w:p>
      <w:pPr>
        <w:pStyle w:val="Heading2"/>
      </w:pPr>
      <w:r>
        <w:t xml:space="preserve">IX. References</w:t>
      </w:r>
    </w:p>
    <w:p>
      <w:pPr>
        <w:numPr>
          <w:ilvl w:val="0"/>
          <w:numId w:val="1003"/>
        </w:numPr>
        <w:pStyle w:val="Compact"/>
      </w:pPr>
      <w:r>
        <w:t xml:space="preserve">Mendoza, J., &amp; Ruiz-Mercado, G. (2019). "Mental Health Systems in Latin America: A Comparative Study." Journal of Global Psychiatry.</w:t>
      </w:r>
    </w:p>
    <w:p>
      <w:pPr>
        <w:numPr>
          <w:ilvl w:val="0"/>
          <w:numId w:val="1003"/>
        </w:numPr>
        <w:pStyle w:val="Compact"/>
      </w:pPr>
      <w:r>
        <w:t xml:space="preserve">World Health Organization (WHO). (2021). "Mental Health Atlas: Peru Case Report."</w:t>
      </w:r>
    </w:p>
    <w:p>
      <w:pPr>
        <w:numPr>
          <w:ilvl w:val="0"/>
          <w:numId w:val="1003"/>
        </w:numPr>
        <w:pStyle w:val="Compact"/>
      </w:pPr>
      <w:r>
        <w:t xml:space="preserve">Government of Peru Lima Ministry of Health. (2023). "National Strategic Plan for Mental Healthcare Improvement in Urban Centers."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Peru Lima: A Comprehensive Analysis</dc:title>
  <dc:creator/>
  <dc:language>en</dc:language>
  <cp:keywords/>
  <dcterms:created xsi:type="dcterms:W3CDTF">2026-07-29T17:10:58Z</dcterms:created>
  <dcterms:modified xsi:type="dcterms:W3CDTF">2026-07-29T17:10:58Z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