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249e0b0c8ebe5b1a0479e2f1fa2aeb9fcadc119"/>
    <w:p>
      <w:pPr>
        <w:pStyle w:val="Heading1"/>
      </w:pPr>
      <w:r>
        <w:t xml:space="preserve">The Evolving Landscape of Psychiatry in Russia Moscow:</w:t>
      </w:r>
      <w:r>
        <w:br/>
      </w:r>
      <w:r>
        <w:t xml:space="preserve">A Comprehensive Research Paper</w:t>
      </w:r>
    </w:p>
    <w:p>
      <w:pPr>
        <w:pStyle w:val="FirstParagraph"/>
      </w:pPr>
      <w:r>
        <w:rPr>
          <w:bCs/>
          <w:b/>
        </w:rPr>
        <w:t xml:space="preserve">Abstract:</w:t>
      </w:r>
      <w:r>
        <w:t xml:space="preserve">This research paper examines the current state, challenges, and future directions of psychiatric care within the specific geopolitical and cultural context of Russia Moscow. As a global metropolis housing millions of residents, Russia Moscow faces unique mental health pressures driven by rapid urbanization, high-stress professional environments, and lingering societal stigmas. This document explores the historical legacy of Soviet psychiatry on modern practices in Russia Moscow, analyzes the structural differences between state-funded and private healthcare sectors in the capital, and evaluates emerging therapeutic modalities. The study underscores that while Russia Moscow possesses a robust cadre of highly trained specialists significant gaps remain in accessibility and destigmatization.</w:t>
      </w:r>
    </w:p>
    <w:bookmarkStart w:id="20" w:name="introduction"/>
    <w:p>
      <w:pPr>
        <w:pStyle w:val="Heading2"/>
      </w:pPr>
      <w:r>
        <w:t xml:space="preserve">1. Introduction</w:t>
      </w:r>
    </w:p>
    <w:p>
      <w:pPr>
        <w:pStyle w:val="FirstParagraph"/>
      </w:pPr>
      <w:r>
        <w:t xml:space="preserve">The field of psychiatry occupies a critical position within public health infrastructure, particularly in densely populated urban centers where stress-related disorders are prevalent. In the context of Russia Moscow, the capital city serves as the economic and political heart of the nation, attracting individuals from across the vast Russian Federation and international expatriates alike. Consequently mental health services in Russia Moscow must cater to a diverse demographic with varying linguistic needs cultural backgrounds and socioeconomic statuses.</w:t>
      </w:r>
    </w:p>
    <w:p>
      <w:pPr>
        <w:pStyle w:val="BodyText"/>
      </w:pPr>
      <w:r>
        <w:t xml:space="preserve">This research paper aims to provide an in-depth analysis of psychiatric practice within Russia Moscow. It investigates how historical paradigms have shaped contemporary approaches, the dichotomy between public and private care systems, and the specific mental health burdens borne by the residents of Russia Moscow. Understanding these dynamics is essential for policymakers healthcare providers and international stakeholders interested in improving mental wellness outcomes in this major Eastern European hub.</w:t>
      </w:r>
    </w:p>
    <w:bookmarkEnd w:id="20"/>
    <w:bookmarkStart w:id="21" w:name="X0bd8f6526212394c11d3f5c1feeda097a897c92"/>
    <w:p>
      <w:pPr>
        <w:pStyle w:val="Heading2"/>
      </w:pPr>
      <w:r>
        <w:t xml:space="preserve">2. Historical Context: From Soviet Legacy to Modern Practice</w:t>
      </w:r>
    </w:p>
    <w:p>
      <w:pPr>
        <w:pStyle w:val="FirstParagraph"/>
      </w:pPr>
      <w:r>
        <w:t xml:space="preserve">To understand psychiatry in Russia Moscow today one must first acknowledge the profound impact of the Soviet era. During the mid-20th century psychiatric institutions in Russia were occasionally used for political repression a practice that left deep scars on public trust and professional ethics. Although these practices have been largely abolished since the dissolution of the Soviet Union their legacy persists in modern Russia Moscow.</w:t>
      </w:r>
    </w:p>
    <w:p>
      <w:pPr>
        <w:pStyle w:val="BodyText"/>
      </w:pPr>
      <w:r>
        <w:t xml:space="preserve">Contemporary psychiatrists working in Russia Moscow are actively engaged in deconstructing this historical stigma. There is a concerted effort to align Russian psychiatric standards with international benchmarks such as those set by the World Health Organization (WHO) and various Western psychiatric associations. However the transition has been gradual, and many older practitioners who were trained under Soviet protocols still influence clinical decision-making in state hospitals across Russia Moscow. This generational shift within the medical community is a pivotal aspect of modernizing psychiatry in Russia Moscow.</w:t>
      </w:r>
    </w:p>
    <w:bookmarkEnd w:id="21"/>
    <w:bookmarkStart w:id="24" w:name="X03fd4ba585533d4092f007b12e7e3bc033d3b3e"/>
    <w:p>
      <w:pPr>
        <w:pStyle w:val="Heading2"/>
      </w:pPr>
      <w:r>
        <w:t xml:space="preserve">3. The Dual Healthcare System: Public vs. Private Care</w:t>
      </w:r>
    </w:p>
    <w:p>
      <w:pPr>
        <w:pStyle w:val="FirstParagraph"/>
      </w:pPr>
      <w:r>
        <w:t xml:space="preserve">A defining characteristic of mental health service delivery in Russia Moscow is the stark contrast between state-funded healthcare and private psychiatric clinics. The public system, while comprehensive on paper, often suffers from chronic underfunding overcrowding and outdated infrastructure in many districts of Russia Moscow.</w:t>
      </w:r>
    </w:p>
    <w:bookmarkStart w:id="22" w:name="state-funded-psychiatry"/>
    <w:p>
      <w:pPr>
        <w:pStyle w:val="Heading3"/>
      </w:pPr>
      <w:r>
        <w:t xml:space="preserve">3.1 State-Funded Psychiatry</w:t>
      </w:r>
    </w:p>
    <w:p>
      <w:pPr>
        <w:pStyle w:val="FirstParagraph"/>
      </w:pPr>
      <w:r>
        <w:t xml:space="preserve">In the public sector patients in Russia Moscow rely on National Health Service providers who offer free consultations and medication. However wait times can be extensive leading to delayed treatment for acute conditions such as severe depression or anxiety disorders prevalent among workers in high-pressure industries common in Russia Moscow. Furthermore the emphasis in public institutions has traditionally been more somatic focusing on medication management rather than psychotherapeutic interventions.</w:t>
      </w:r>
    </w:p>
    <w:bookmarkEnd w:id="22"/>
    <w:bookmarkStart w:id="23" w:name="the-private-sector-boom"/>
    <w:p>
      <w:pPr>
        <w:pStyle w:val="Heading3"/>
      </w:pPr>
      <w:r>
        <w:t xml:space="preserve">3.2 The Private Sector Boom</w:t>
      </w:r>
    </w:p>
    <w:p>
      <w:pPr>
        <w:pStyle w:val="FirstParagraph"/>
      </w:pPr>
      <w:r>
        <w:t xml:space="preserve">Conversely private psychiatry in Russia Moscow has seen significant growth catering to the affluent middle class and international residents. These clinics often integrate modern evidence-based therapies including Cognitive Behavioral Therapy (CBT) Dialectical Behavior Therapy (DBT) and psychodynamic psychotherapy. For expatriates living in Russia Moscow these facilities provide crucial linguistic support offering care in English other European languages as well as Russian thereby bridging a significant communication gap that exists within the broader healthcare system.</w:t>
      </w:r>
    </w:p>
    <w:bookmarkEnd w:id="23"/>
    <w:bookmarkEnd w:id="24"/>
    <w:bookmarkStart w:id="25" w:name="societal-stigma-and-cultural-barriers"/>
    <w:p>
      <w:pPr>
        <w:pStyle w:val="Heading2"/>
      </w:pPr>
      <w:r>
        <w:t xml:space="preserve">4. Societal Stigma and Cultural Barriers</w:t>
      </w:r>
    </w:p>
    <w:p>
      <w:pPr>
        <w:pStyle w:val="FirstParagraph"/>
      </w:pPr>
      <w:r>
        <w:t xml:space="preserve">Despite advancements in medical knowledge stigma surrounding mental illness remains a formidable barrier to effective psychiatric care in Russia Moscow. Historically mental health issues were viewed through a lens of weakness or moral failing rather than medical condition this attitude persists particularly among older generations.</w:t>
      </w:r>
    </w:p>
    <w:p>
      <w:pPr>
        <w:pStyle w:val="BodyText"/>
      </w:pPr>
      <w:r>
        <w:t xml:space="preserve">In the professional landscape of Russia Moscow there is often an unspoken expectation for employees to maintain high productivity regardless of psychological distress seeking help is frequently perceived as a liability. This cultural norm exacerbates conditions such as burnout anxiety and substance abuse disorders which are increasingly reported in urban centers like Russia Moscow. Educational campaigns targeting both the general public and corporate entities in Russia Moscow are essential to dismantle these barriers and normalize help-seeking behavior.</w:t>
      </w:r>
    </w:p>
    <w:bookmarkEnd w:id="25"/>
    <w:bookmarkStart w:id="26" w:name="emerging-trends-and-digital-health"/>
    <w:p>
      <w:pPr>
        <w:pStyle w:val="Heading2"/>
      </w:pPr>
      <w:r>
        <w:t xml:space="preserve">5. Emerging Trends and Digital Health</w:t>
      </w:r>
    </w:p>
    <w:p>
      <w:pPr>
        <w:pStyle w:val="FirstParagraph"/>
      </w:pPr>
      <w:r>
        <w:t xml:space="preserve">The digital revolution has begun to permeate psychiatry in Russia Moscow as it has globally telepsychiatry and mental health applications are gaining traction particularly among younger demographics in the capital. Online therapy platforms offer anonymity convenience which can be appealing to individuals hesitant due to social stigma.</w:t>
      </w:r>
    </w:p>
    <w:p>
      <w:pPr>
        <w:pStyle w:val="BodyText"/>
      </w:pPr>
      <w:r>
        <w:t xml:space="preserve">However regulatory frameworks governing digital mental health care within Russia Moscow are still evolving issues regarding data privacy cross-border licensing and insurance coverage remain unresolved. Nevertheless the adoption of digital tools represents a promising avenue for increasing accessibility in Russia Moscow especially for residents who may find it difficult to navigate the physical healthcare infrastructure due to work commitments or social anxiety.</w:t>
      </w:r>
    </w:p>
    <w:bookmarkEnd w:id="26"/>
    <w:bookmarkStart w:id="27" w:name="substance-abuse-and-comorbidity"/>
    <w:p>
      <w:pPr>
        <w:pStyle w:val="Heading2"/>
      </w:pPr>
      <w:r>
        <w:t xml:space="preserve">6. Substance Abuse and Comorbidity</w:t>
      </w:r>
    </w:p>
    <w:p>
      <w:pPr>
        <w:pStyle w:val="FirstParagraph"/>
      </w:pPr>
      <w:r>
        <w:t xml:space="preserve">A significant portion of psychiatric caseloads in Russia Moscow involves comorbidities related to substance abuse. Alcohol use disorder continues to be a major public health challenge with high prevalence rates among adults in the city. Psychiatrists treating patients in Russia Moscow must therefore possess specialized skills in dual diagnosis treatment addressing both mental health disorders and addiction simultaneously.</w:t>
      </w:r>
    </w:p>
    <w:p>
      <w:pPr>
        <w:pStyle w:val="BodyText"/>
      </w:pPr>
      <w:r>
        <w:t xml:space="preserve">The interplay between alcohol consumption stress and mental illness creates a complex clinical picture that requires multidisciplinary approaches. Integration of addiction specialists within mainstream psychiatric services in Russia Moscow is improving but more resources are needed to support recovery programs effectively.</w:t>
      </w:r>
    </w:p>
    <w:bookmarkEnd w:id="27"/>
    <w:bookmarkStart w:id="28" w:name="challenges-facing-the-profession"/>
    <w:p>
      <w:pPr>
        <w:pStyle w:val="Heading2"/>
      </w:pPr>
      <w:r>
        <w:t xml:space="preserve">7. Challenges Facing the Profession</w:t>
      </w:r>
    </w:p>
    <w:p>
      <w:pPr>
        <w:pStyle w:val="FirstParagraph"/>
      </w:pPr>
      <w:r>
        <w:t xml:space="preserve">Psychiatrists in Russia Moscow face several systemic challenges including bureaucratic hurdles insurance complexities and occasional political pressures that can influence medical reporting and patient privacy rights. Additionally brain drain remains a concern with some highly skilled psychiatrists seeking opportunities abroad due to better working conditions or research funding available outside of Russia Moscow.</w:t>
      </w:r>
    </w:p>
    <w:p>
      <w:pPr>
        <w:pStyle w:val="BodyText"/>
      </w:pPr>
      <w:r>
        <w:t xml:space="preserve">Furthermore there is a shortage of specialized mental health professionals in certain districts of Russia Moscow leading to uneven distribution of care. Rural areas surrounding the capital often lack adequate psychiatric resources forcing residents to travel long distances for specialized treatment within the city itself.</w:t>
      </w:r>
    </w:p>
    <w:bookmarkEnd w:id="28"/>
    <w:bookmarkStart w:id="29" w:name="conclusion"/>
    <w:p>
      <w:pPr>
        <w:pStyle w:val="Heading2"/>
      </w:pPr>
      <w:r>
        <w:t xml:space="preserve">8. Conclusion</w:t>
      </w:r>
    </w:p>
    <w:p>
      <w:pPr>
        <w:pStyle w:val="FirstParagraph"/>
      </w:pPr>
      <w:r>
        <w:t xml:space="preserve">In conclusion psychiatry in Russia Moscow stands at a crossroads between historical tradition and modern innovation. While significant progress has been made in aligning practices with global standards and expanding private sector options substantial work remains to be done regarding destigmatization accessibility and integration of care.</w:t>
      </w:r>
    </w:p>
    <w:p>
      <w:pPr>
        <w:pStyle w:val="BodyText"/>
      </w:pPr>
      <w:r>
        <w:t xml:space="preserve">The unique socio-economic environment of Russia Moscow necessitates tailored approaches that address the specific stressors faced by its diverse population. Future developments should focus on strengthening public-private partnerships enhancing digital health infrastructure and fostering a cultural shift that prioritizes mental well-being as integral to overall health. For psychiatrists operating in Russia Moscow continuous education advocacy and collaborative efforts will be key to overcoming existing barriers and providing equitable care for all residents of this dynamic city.</w:t>
      </w:r>
    </w:p>
    <w:p>
      <w:pPr>
        <w:pStyle w:val="BodyText"/>
      </w:pPr>
      <w:r>
        <w:t xml:space="preserve">As Russia Moscow continues to evolve as a global city its psychiatric services must adapt accordingly ensuring that the mental health needs of millions are met with compassion competence and cutting-edge scientific understanding.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Russia Moscow: A Comprehensive Research Paper</dc:title>
  <dc:creator/>
  <dc:language>en</dc:language>
  <cp:keywords/>
  <dcterms:created xsi:type="dcterms:W3CDTF">2026-07-29T19:34:30Z</dcterms:created>
  <dcterms:modified xsi:type="dcterms:W3CDTF">2026-07-29T19:34:30Z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