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2" w:name="X82594fd39b4312074a22a616ec5b6212eb1535c"/>
    <w:p>
      <w:pPr>
        <w:pStyle w:val="Heading1"/>
      </w:pPr>
      <w:r>
        <w:t xml:space="preserve">The Evolving Role of the Psychiatrist in the United Arab Emirates Dubai: A Comprehensive Research Analysis</w:t>
      </w:r>
    </w:p>
    <w:p>
      <w:pPr>
        <w:pStyle w:val="FirstParagraph"/>
      </w:pPr>
      <w:r>
        <w:br/>
      </w:r>
      <w:r>
        <w:br/>
      </w:r>
    </w:p>
    <w:p>
      <w:pPr>
        <w:pStyle w:val="BodyText"/>
      </w:pPr>
      <w:r>
        <w:rPr>
          <w:bCs/>
          <w:b/>
        </w:rPr>
        <w:t xml:space="preserve">      Abstract: </w:t>
      </w:r>
      <w:r>
        <w:t xml:space="preserve">This paper explores the multifaceted role of a</w:t>
      </w:r>
      <w:r>
        <w:t xml:space="preserve"> </w:t>
      </w:r>
      <w:r>
        <w:rPr>
          <w:iCs/>
          <w:i/>
        </w:rPr>
        <w:t xml:space="preserve">psychiatrist</w:t>
      </w:r>
      <w:r>
        <w:t xml:space="preserve"> </w:t>
      </w:r>
      <w:r>
        <w:t xml:space="preserve">within the dynamic healthcare landscape of Dubai, United Arab Emirates. As Dubai positions itself as a global hub for medical tourism and innovation, understanding how mental health services are structured, regulated, and delivered is crucial. This document analyzes cultural nuances, regulatory frameworks like those set by the Dubai Health Authority (DHA), emerging trends in digital psychiatry in the</w:t>
      </w:r>
      <w:r>
        <w:t xml:space="preserve"> </w:t>
      </w:r>
      <w:r>
        <w:rPr>
          <w:iCs/>
          <w:i/>
        </w:rPr>
        <w:t xml:space="preserve">United Arab Emirates Dubai</w:t>
      </w:r>
      <w:r>
        <w:t xml:space="preserve">, and the critical need for destigmatization. By examining these factors, this research highlights how a modern</w:t>
      </w:r>
      <w:r>
        <w:t xml:space="preserve"> </w:t>
      </w:r>
      <w:r>
        <w:rPr>
          <w:iCs/>
          <w:i/>
        </w:rPr>
        <w:t xml:space="preserve">psychiatrist</w:t>
      </w:r>
      <w:r>
        <w:t xml:space="preserve"> </w:t>
      </w:r>
      <w:r>
        <w:t xml:space="preserve">serves not only as a clinician but also as a cultural bridge and advocate for holistic well-being in one of the world’s most diverse cities.</w:t>
      </w:r>
    </w:p>
    <w:p>
      <w:pPr>
        <w:pStyle w:val="BodyText"/>
      </w:pPr>
      <w:r>
        <w:br/>
      </w:r>
      <w:r>
        <w:br/>
      </w:r>
    </w:p>
    <w:bookmarkStart w:id="20" w:name="X76178523a68a5a9cd581d2e41a2d65aa79403e2"/>
    <w:p>
      <w:pPr>
        <w:pStyle w:val="Heading2"/>
      </w:pPr>
      <w:r>
        <w:t xml:space="preserve">I. Introduction: The Paradigm Shift in Mental Health Awareness</w:t>
      </w:r>
    </w:p>
    <w:p>
      <w:pPr>
        <w:pStyle w:val="FirstParagraph"/>
      </w:pPr>
      <w:r>
        <w:t xml:space="preserve">      In recent decades, the perception of mental health has undergone a radical transformation globally, and nowhere is this shift more pronounced than in the</w:t>
      </w:r>
      <w:r>
        <w:t xml:space="preserve"> </w:t>
      </w:r>
      <w:r>
        <w:rPr>
          <w:iCs/>
          <w:i/>
        </w:rPr>
        <w:t xml:space="preserve">United Arab Emirates Dubai</w:t>
      </w:r>
      <w:r>
        <w:t xml:space="preserve">. Historically, discussions surrounding mental illness were often shrouded in silence or viewed through a lens of stigma. However, as part of its broader Vision 2030 goals to enhance the quality of life for residents and visitors alike, Dubai has actively promoted mental health awareness. At the forefront of this movement is the</w:t>
      </w:r>
      <w:r>
        <w:t xml:space="preserve"> </w:t>
      </w:r>
      <w:r>
        <w:rPr>
          <w:iCs/>
          <w:i/>
        </w:rPr>
        <w:t xml:space="preserve">psychiatrist</w:t>
      </w:r>
      <w:r>
        <w:t xml:space="preserve">, a medical doctor specializing in diagnosing, treating, and preventing mental disorders.</w:t>
      </w:r>
    </w:p>
    <w:p>
      <w:pPr>
        <w:pStyle w:val="BodyText"/>
      </w:pPr>
      <w:r>
        <w:t xml:space="preserve">      The role of a</w:t>
      </w:r>
      <w:r>
        <w:t xml:space="preserve"> </w:t>
      </w:r>
      <w:r>
        <w:rPr>
          <w:iCs/>
          <w:i/>
        </w:rPr>
        <w:t xml:space="preserve">psychiatrist</w:t>
      </w:r>
      <w:r>
        <w:t xml:space="preserve"> </w:t>
      </w:r>
      <w:r>
        <w:t xml:space="preserve">today extends far beyond prescribing medication. They are integral to understanding the complex interplay between biological predispositions, psychological factors, and social environments. In a cosmopolitan city like Dubai, characterized by an expatriate population comprising over 80% of its residents, a</w:t>
      </w:r>
      <w:r>
        <w:t xml:space="preserve"> </w:t>
      </w:r>
      <w:r>
        <w:rPr>
          <w:iCs/>
          <w:i/>
        </w:rPr>
        <w:t xml:space="preserve">psychiatrist</w:t>
      </w:r>
      <w:r>
        <w:t xml:space="preserve"> </w:t>
      </w:r>
      <w:r>
        <w:t xml:space="preserve">must possess high levels of cultural competence. This research paper aims to dissect the specific responsibilities, challenges faced by psychiatrists in the</w:t>
      </w:r>
      <w:r>
        <w:t xml:space="preserve"> </w:t>
      </w:r>
      <w:r>
        <w:rPr>
          <w:iCs/>
          <w:i/>
        </w:rPr>
        <w:t xml:space="preserve">United Arab Emirates Dubai</w:t>
      </w:r>
      <w:r>
        <w:t xml:space="preserve">, and future directions for psychiatric care in this unique region.</w:t>
      </w:r>
    </w:p>
    <w:p>
      <w:pPr>
        <w:pStyle w:val="BodyText"/>
      </w:pPr>
      <w:r>
        <w:br/>
      </w:r>
      <w:r>
        <w:br/>
      </w:r>
    </w:p>
    <w:bookmarkEnd w:id="20"/>
    <w:bookmarkStart w:id="21" w:name="X8f0cbe37ff824554eb441e538a893df7558f6d3"/>
    <w:p>
      <w:pPr>
        <w:pStyle w:val="Heading2"/>
      </w:pPr>
      <w:r>
        <w:t xml:space="preserve">      II. The Regulatory Framework and Professional Standards</w:t>
      </w:r>
    </w:p>
    <w:p>
      <w:pPr>
        <w:pStyle w:val="FirstParagraph"/>
      </w:pPr>
      <w:r>
        <w:t xml:space="preserve">     ""</w:t>
      </w:r>
    </w:p>
    <w:p>
      <w:pPr>
        <w:pStyle w:val="BodyText"/>
      </w:pPr>
      <w:r>
        <w:t xml:space="preserve">&lt;br&gt;A. The Dubai Health Authority (DHA) and Licensing</w:t>
      </w:r>
    </w:p>
    <w:p>
      <w:pPr>
        <w:numPr>
          <w:ilvl w:val="0"/>
          <w:numId w:val="1001"/>
        </w:numPr>
        <w:pStyle w:val="Compact"/>
      </w:pPr>
      <w:r>
        <w:t xml:space="preserve">In the</w:t>
      </w:r>
      <w:r>
        <w:t xml:space="preserve"> </w:t>
      </w:r>
      <w:r>
        <w:rPr>
          <w:iCs/>
          <w:i/>
        </w:rPr>
        <w:t xml:space="preserve">United Arab Emirates Dubai</w:t>
      </w:r>
      <w:r>
        <w:t xml:space="preserve">, the practice of medicine is strictly regulated to ensure patient safety and high standards of care. A qualified</w:t>
      </w:r>
      <w:r>
        <w:t xml:space="preserve"> </w:t>
      </w:r>
      <w:r>
        <w:rPr>
          <w:iCs/>
          <w:i/>
        </w:rPr>
        <w:t xml:space="preserve">psychiatrist</w:t>
      </w:r>
      <w:r>
        <w:t xml:space="preserve"> </w:t>
      </w:r>
      <w:r>
        <w:t xml:space="preserve">must obtain a license from the DHA, which involves rigorous verification of credentials, clinical experience, and passing standardized examinations.</w:t>
      </w:r>
    </w:p>
    <w:p>
      <w:pPr>
        <w:numPr>
          <w:ilvl w:val="0"/>
          <w:numId w:val="1001"/>
        </w:numPr>
        <w:pStyle w:val="Compact"/>
      </w:pPr>
      <w:r>
        <w:t xml:space="preserve">""</w:t>
      </w:r>
    </w:p>
    <w:p>
      <w:pPr>
        <w:pStyle w:val="FirstParagraph"/>
      </w:pPr>
      <w:r>
        <w:t xml:space="preserve">&lt;br&gt;B. Compliance with Local Laws and Ethics</w:t>
      </w:r>
    </w:p>
    <w:p>
      <w:pPr>
        <w:numPr>
          <w:ilvl w:val="0"/>
          <w:numId w:val="1002"/>
        </w:numPr>
        <w:pStyle w:val="Compact"/>
      </w:pPr>
      <w:r>
        <w:t xml:space="preserve">A</w:t>
      </w:r>
      <w:r>
        <w:t xml:space="preserve"> </w:t>
      </w:r>
      <w:r>
        <w:rPr>
          <w:iCs/>
          <w:i/>
        </w:rPr>
        <w:t xml:space="preserve">psychiatrist</w:t>
      </w:r>
      <w:r>
        <w:t xml:space="preserve"> </w:t>
      </w:r>
      <w:r>
        <w:t xml:space="preserve">operating in Dubai must adhere to both international medical ethics and local regulations. This includes maintaining strict patient confidentiality, which is paramount in a society where social stigma can still impact individuals’ professional and personal lives.</w:t>
      </w:r>
    </w:p>
    <w:p>
      <w:pPr>
        <w:pStyle w:val="FirstParagraph"/>
      </w:pPr>
      <w:r>
        <w:t xml:space="preserve">&lt;br&gt;      III. Cultural Competence: A Pillar of Psychiatric Practice</w:t>
      </w:r>
    </w:p>
    <w:p>
      <w:pPr>
        <w:pStyle w:val="BodyText"/>
      </w:pPr>
      <w:r>
        <w:t xml:space="preserve">&lt;br&gt;</w:t>
      </w:r>
    </w:p>
    <w:p>
      <w:pPr>
        <w:pStyle w:val="BodyText"/>
      </w:pPr>
      <w:r>
        <w:t xml:space="preserve">The expatriate workforce in Dubai brings with it a vast array of cultural backgrounds, each influencing how mental distress is expressed and perceived. A</w:t>
      </w:r>
      <w:r>
        <w:t xml:space="preserve"> </w:t>
      </w:r>
      <w:r>
        <w:rPr>
          <w:iCs/>
          <w:i/>
        </w:rPr>
        <w:t xml:space="preserve">psychiatrist</w:t>
      </w:r>
      <w:r>
        <w:t xml:space="preserve"> </w:t>
      </w:r>
      <w:r>
        <w:t xml:space="preserve">must navigate these differences with sensitivity. For instance, somatization (the expression of psychological distress through physical symptoms) may be more common among patients from certain cultures compared to direct emotional disclosure.</w:t>
      </w:r>
    </w:p>
    <w:p>
      <w:pPr>
        <w:pStyle w:val="BodyText"/>
      </w:pPr>
      <w:r>
        <w:t xml:space="preserve">""</w:t>
      </w:r>
    </w:p>
    <w:p>
      <w:pPr>
        <w:pStyle w:val="BodyText"/>
      </w:pPr>
      <w:r>
        <w:t xml:space="preserve">&lt;br&gt;B. Bridging Eastern and Western Therapeutic Approaches</w:t>
      </w:r>
    </w:p>
    <w:p>
      <w:pPr>
        <w:numPr>
          <w:ilvl w:val="0"/>
          <w:numId w:val="1003"/>
        </w:numPr>
        <w:pStyle w:val="Compact"/>
      </w:pPr>
      <w:r>
        <w:t xml:space="preserve">Effective psychiatric care in the</w:t>
      </w:r>
      <w:r>
        <w:t xml:space="preserve"> </w:t>
      </w:r>
      <w:r>
        <w:rPr>
          <w:iCs/>
          <w:i/>
        </w:rPr>
        <w:t xml:space="preserve">United Arab Emirates Dubai</w:t>
      </w:r>
      <w:r>
        <w:t xml:space="preserve"> </w:t>
      </w:r>
      <w:r>
        <w:t xml:space="preserve">often involves integrating Western evidence-based treatments (such as Cognitive Behavioral Therapy and pharmacotherapy) with culturally sensitive practices that respect local values, family structures, and religious beliefs. A skilled</w:t>
      </w:r>
      <w:r>
        <w:t xml:space="preserve"> </w:t>
      </w:r>
      <w:r>
        <w:rPr>
          <w:iCs/>
          <w:i/>
        </w:rPr>
        <w:t xml:space="preserve">psychiatrist</w:t>
      </w:r>
    </w:p>
    <w:p>
      <w:pPr>
        <w:pStyle w:val="FirstParagraph"/>
      </w:pPr>
      <w:r>
        <w:t xml:space="preserve">&lt;br&gt;      IV. The Multidisciplinary Approach to Mental Health Care</w:t>
      </w:r>
    </w:p>
    <w:p>
      <w:pPr>
        <w:pStyle w:val="BodyText"/>
      </w:pPr>
      <w:r>
        <w:t xml:space="preserve">&lt;br&gt;</w:t>
      </w:r>
    </w:p>
    <w:p>
      <w:pPr>
        <w:pStyle w:val="BodyText"/>
      </w:pPr>
      <w:r>
        <w:t xml:space="preserve">Mental health is rarely treated in isolation. A</w:t>
      </w:r>
      <w:r>
        <w:t xml:space="preserve"> </w:t>
      </w:r>
      <w:r>
        <w:rPr>
          <w:iCs/>
          <w:i/>
        </w:rPr>
        <w:t xml:space="preserve">psychiatrist</w:t>
      </w:r>
      <w:r>
        <w:t xml:space="preserve"> </w:t>
      </w:r>
      <w:r>
        <w:t xml:space="preserve">in Dubai works closely with psychologists, social workers, occupational therapists, and primary care physicians. This team-based approach ensures comprehensive care that addresses all aspects of a patient’s well-being.</w:t>
      </w:r>
    </w:p>
    <w:p>
      <w:pPr>
        <w:pStyle w:val="BodyText"/>
      </w:pPr>
      <w:r>
        <w:t xml:space="preserve">""</w:t>
      </w:r>
    </w:p>
    <w:p>
      <w:pPr>
        <w:pStyle w:val="BodyText"/>
      </w:pPr>
      <w:r>
        <w:t xml:space="preserve">&lt;br&gt;B. Collaboration with Social Services</w:t>
      </w:r>
    </w:p>
    <w:p>
      <w:pPr>
        <w:numPr>
          <w:ilvl w:val="0"/>
          <w:numId w:val="1004"/>
        </w:numPr>
        <w:pStyle w:val="Compact"/>
      </w:pPr>
      <w:r>
        <w:t xml:space="preserve">Given the transient nature of Dubai’s population,</w:t>
      </w:r>
      <w:r>
        <w:t xml:space="preserve"> </w:t>
      </w:r>
      <w:r>
        <w:rPr>
          <w:iCs/>
          <w:i/>
        </w:rPr>
        <w:t xml:space="preserve">psychiatrists</w:t>
      </w:r>
      <w:r>
        <w:t xml:space="preserve"> </w:t>
      </w:r>
      <w:r>
        <w:t xml:space="preserve">often coordinate with social services to support patients facing housing insecurity, employment stress, or family disputes. Understanding the legal and social frameworks available in the</w:t>
      </w:r>
      <w:r>
        <w:t xml:space="preserve"> </w:t>
      </w:r>
      <w:r>
        <w:rPr>
          <w:iCs/>
          <w:i/>
        </w:rPr>
        <w:t xml:space="preserve">United Arab Emirates Dubai</w:t>
      </w:r>
      <w:r>
        <w:t xml:space="preserve">, is essential for effective treatment planning.</w:t>
      </w:r>
    </w:p>
    <w:p>
      <w:pPr>
        <w:pStyle w:val="FirstParagraph"/>
      </w:pPr>
      <w:r>
        <w:t xml:space="preserve">&lt;br&gt;      V. Digital Psychiatry: Innovations in Telehealth</w:t>
      </w:r>
    </w:p>
    <w:p>
      <w:pPr>
        <w:pStyle w:val="BodyText"/>
      </w:pPr>
      <w:r>
        <w:t xml:space="preserve">&lt;br&gt;</w:t>
      </w:r>
    </w:p>
    <w:p>
      <w:pPr>
        <w:pStyle w:val="BodyText"/>
      </w:pPr>
      <w:r>
        <w:t xml:space="preserve">The rapid technological advancement in the</w:t>
      </w:r>
      <w:r>
        <w:t xml:space="preserve"> </w:t>
      </w:r>
      <w:r>
        <w:rPr>
          <w:iCs/>
          <w:i/>
        </w:rPr>
        <w:t xml:space="preserve">United Arab Emirates Dubai</w:t>
      </w:r>
      <w:r>
        <w:t xml:space="preserve"> </w:t>
      </w:r>
      <w:r>
        <w:t xml:space="preserve">has led to a surge in digital health solutions. Virtual consultations allow patients, especially expatriates with demanding schedules or those living in remote areas, to access psychiatric care more easily.</w:t>
      </w:r>
    </w:p>
    <w:p>
      <w:pPr>
        <w:numPr>
          <w:ilvl w:val="0"/>
          <w:numId w:val="1005"/>
        </w:numPr>
        <w:pStyle w:val="Compact"/>
      </w:pPr>
      <w:r>
        <w:t xml:space="preserve">""</w:t>
      </w:r>
    </w:p>
    <w:p>
      <w:pPr>
        <w:pStyle w:val="FirstParagraph"/>
      </w:pPr>
      <w:r>
        <w:t xml:space="preserve">&lt;br&gt;B. Data Privacy and Security</w:t>
      </w:r>
    </w:p>
    <w:p>
      <w:pPr>
        <w:numPr>
          <w:ilvl w:val="0"/>
          <w:numId w:val="1006"/>
        </w:numPr>
        <w:pStyle w:val="Compact"/>
      </w:pPr>
      <w:r>
        <w:t xml:space="preserve">As a</w:t>
      </w:r>
      <w:r>
        <w:t xml:space="preserve"> </w:t>
      </w:r>
      <w:r>
        <w:rPr>
          <w:iCs/>
          <w:i/>
        </w:rPr>
        <w:t xml:space="preserve">psychiatrist</w:t>
      </w:r>
      <w:r>
        <w:t xml:space="preserve">, handling sensitive patient data through digital platforms requires strict adherence to data protection laws. Ensuring secure communication channels is vital to maintain trust, which is the cornerstone of effective psychiatric treatment.</w:t>
      </w:r>
    </w:p>
    <w:p>
      <w:pPr>
        <w:pStyle w:val="FirstParagraph"/>
      </w:pPr>
      <w:r>
        <w:t xml:space="preserve">&lt;br&gt;      VI. Challenges and Future Directions</w:t>
      </w:r>
    </w:p>
    <w:p>
      <w:pPr>
        <w:pStyle w:val="BodyText"/>
      </w:pPr>
      <w:r>
        <w:t xml:space="preserve">&lt;br&gt;</w:t>
      </w:r>
    </w:p>
    <w:p>
      <w:pPr>
        <w:pStyle w:val="BodyText"/>
      </w:pPr>
      <w:r>
        <w:t xml:space="preserve">Despite progress, challenges remain, including high costs of private care and limited awareness in certain segments of the population.</w:t>
      </w:r>
    </w:p>
    <w:p>
      <w:pPr>
        <w:numPr>
          <w:ilvl w:val="0"/>
          <w:numId w:val="1007"/>
        </w:numPr>
        <w:pStyle w:val="Compact"/>
      </w:pPr>
      <w:r>
        <w:t xml:space="preserve">""</w:t>
      </w:r>
    </w:p>
    <w:p>
      <w:pPr>
        <w:pStyle w:val="FirstParagraph"/>
      </w:pPr>
      <w:r>
        <w:t xml:space="preserve">A. Addressing Stigma through Education</w:t>
      </w:r>
    </w:p>
    <w:p>
      <w:pPr>
        <w:pStyle w:val="BodyText"/>
      </w:pPr>
      <w:r>
        <w:t xml:space="preserve">&lt;br&gt;The</w:t>
      </w:r>
      <w:r>
        <w:t xml:space="preserve"> </w:t>
      </w:r>
      <w:r>
        <w:rPr>
          <w:iCs/>
          <w:i/>
        </w:rPr>
        <w:t xml:space="preserve">psychiatrist</w:t>
      </w:r>
      <w:r>
        <w:t xml:space="preserve"> </w:t>
      </w:r>
      <w:r>
        <w:t xml:space="preserve">plays an educational role, often engaging in public outreach to demystify mental health conditions. Campaigns led by government bodies and private institutions have helped reduce stigma, but sustained effort is needed.</w:t>
      </w:r>
    </w:p>
    <w:p>
      <w:pPr>
        <w:pStyle w:val="BodyText"/>
      </w:pPr>
      <w:r>
        <w:t xml:space="preserve">""</w:t>
      </w:r>
    </w:p>
    <w:p>
      <w:pPr>
        <w:pStyle w:val="BodyText"/>
      </w:pPr>
      <w:r>
        <w:t xml:space="preserve">B. Expanding Accessibility</w:t>
      </w:r>
    </w:p>
    <w:p>
      <w:pPr>
        <w:pStyle w:val="BodyText"/>
      </w:pPr>
      <w:r>
        <w:t xml:space="preserve">&lt;br&gt;Future initiatives in the</w:t>
      </w:r>
      <w:r>
        <w:t xml:space="preserve"> </w:t>
      </w:r>
      <w:r>
        <w:rPr>
          <w:iCs/>
          <w:i/>
        </w:rPr>
        <w:t xml:space="preserve">United Arab Emirates Dubai</w:t>
      </w:r>
      <w:r>
        <w:t xml:space="preserve"> </w:t>
      </w:r>
      <w:r>
        <w:t xml:space="preserve">aim to expand insurance coverage for mental health services and increase the number of specialized psychiatric facilities. This will ensure that a</w:t>
      </w:r>
      <w:r>
        <w:t xml:space="preserve"> </w:t>
      </w:r>
      <w:r>
        <w:rPr>
          <w:iCs/>
          <w:i/>
        </w:rPr>
        <w:t xml:space="preserve">psychiatrist</w:t>
      </w:r>
      <w:r>
        <w:t xml:space="preserve">'s expertise is accessible to all residents, regardless of socioeconomic status.</w:t>
      </w:r>
    </w:p>
    <w:p>
      <w:pPr>
        <w:pStyle w:val="BodyText"/>
      </w:pPr>
      <w:r>
        <w:t xml:space="preserve">&lt;br&gt;VII. Conclusion</w:t>
      </w:r>
    </w:p>
    <w:p>
      <w:pPr>
        <w:pStyle w:val="BodyText"/>
      </w:pPr>
      <w:r>
        <w:t xml:space="preserve">&lt;br&gt;The role of a</w:t>
      </w:r>
      <w:r>
        <w:t xml:space="preserve"> </w:t>
      </w:r>
      <w:r>
        <w:rPr>
          <w:iCs/>
          <w:i/>
        </w:rPr>
        <w:t xml:space="preserve">psychiatrist</w:t>
      </w:r>
      <w:r>
        <w:t xml:space="preserve"> </w:t>
      </w:r>
      <w:r>
        <w:t xml:space="preserve">in the</w:t>
      </w:r>
      <w:r>
        <w:t xml:space="preserve"> </w:t>
      </w:r>
      <w:r>
        <w:rPr>
          <w:iCs/>
          <w:i/>
        </w:rPr>
        <w:t xml:space="preserve">United Arab Emirates Dubai</w:t>
      </w:r>
    </w:p>
    <w:p>
      <w:pPr>
        <w:pStyle w:val="BodyText"/>
      </w:pPr>
      <w:r>
        <w:t xml:space="preserve">&lt;br&gt;By fostering an environment where mental health is treated with the same urgency and respect as physical health,</w:t>
      </w:r>
      <w:r>
        <w:t xml:space="preserve"> </w:t>
      </w:r>
      <w:r>
        <w:rPr>
          <w:iCs/>
          <w:i/>
        </w:rPr>
        <w:t xml:space="preserve">psychiatrists</w:t>
      </w:r>
      <w:r>
        <w:t xml:space="preserve">psychiatrist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the United Arab Emirates Dubai: A Comprehensive Research Analysis</dc:title>
  <dc:creator/>
  <dc:language>en</dc:language>
  <cp:keywords/>
  <dcterms:created xsi:type="dcterms:W3CDTF">2026-07-29T22:14:08Z</dcterms:created>
  <dcterms:modified xsi:type="dcterms:W3CDTF">2026-07-29T22:14:08Z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