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8" w:name="X2d37ba20f1813fb17132a9d3a71e3402146937a"/>
    <w:p>
      <w:pPr>
        <w:pStyle w:val="Heading1"/>
      </w:pPr>
      <w:r>
        <w:t xml:space="preserve">The Role and Evolution of the Psychiatrist in United States Los Angeles</w:t>
      </w:r>
    </w:p>
    <w:p>
      <w:pPr>
        <w:pStyle w:val="FirstParagraph"/>
      </w:pPr>
      <w:r>
        <w:rPr>
          <w:bCs/>
          <w:b/>
        </w:rPr>
        <w:t xml:space="preserve">Abstract</w:t>
      </w:r>
      <w:r>
        <w:br/>
      </w:r>
      <w:r>
        <w:t xml:space="preserve">This research paper explores the critical role of the psychiatrist within the specific healthcare landscape of United States Los Angeles. It examines the historical context, current challenges, demographic influences, and future directions mental health care faces in one of the most populous and diverse metropolitan areas in America.</w:t>
      </w:r>
    </w:p>
    <w:bookmarkStart w:id="20" w:name="introduction"/>
    <w:p>
      <w:pPr>
        <w:pStyle w:val="Heading2"/>
      </w:pPr>
      <w:r>
        <w:t xml:space="preserve">1. Introduction</w:t>
      </w:r>
    </w:p>
    <w:p>
      <w:pPr>
        <w:pStyle w:val="FirstParagraph"/>
      </w:pPr>
      <w:r>
        <w:t xml:space="preserve">The field of psychiatry has undergone significant transformation over the past few decades, shifting from a model heavily reliant on institutionalization to one focused on community-based care, pharmacological intervention, and psychotherapy integration. Within this broader national context, United States Los Angeles stands as a unique microcosm due to its immense population size, cultural diversity, and complex socioeconomic disparities. A psychiatrist in United States Los Angeles operates within a system that is both highly advanced and deeply strained by demand. This paper aims to provide a comprehensive analysis of how the profession functions in this specific geographic and cultural setting, highlighting the interplay between clinical practice and urban public health challenges.</w:t>
      </w:r>
    </w:p>
    <w:bookmarkEnd w:id="20"/>
    <w:bookmarkStart w:id="21" w:name="X38f369f7b10ae700f143887e6ee88084eca7c10"/>
    <w:p>
      <w:pPr>
        <w:pStyle w:val="Heading2"/>
      </w:pPr>
      <w:r>
        <w:t xml:space="preserve">2. Historical Context and Systemic Framework</w:t>
      </w:r>
    </w:p>
    <w:p>
      <w:pPr>
        <w:pStyle w:val="FirstParagraph"/>
      </w:pPr>
      <w:r>
        <w:t xml:space="preserve">The history of psychiatry in United States Los Angeles mirrors the national trend deinstitutionalization efforts that began in the mid-20th century. However, local factors such as the rapid growth of Southern California during the post-war era created a unique demand for mental health services. The closure of large state hospitals led to a gap in care that private practices and community clinics attempted to fill. Today, the system is characterized by a mix of private practice, academic medical centers (such as those affiliated with UCLA and USC), and public safety-net providers like the Los Angeles County Department of Mental Health.</w:t>
      </w:r>
    </w:p>
    <w:p>
      <w:pPr>
        <w:pStyle w:val="BodyText"/>
      </w:pPr>
      <w:r>
        <w:t xml:space="preserve">For any psychiatrist practicing in United States Los Angeles, understanding this dual-tiered system is crucial. The disparity between those who have access to high-end private care and those relying on public resources creates a significant challenge in maintaining equitable standards of treatment across different socioeconomic strata.</w:t>
      </w:r>
    </w:p>
    <w:bookmarkEnd w:id="21"/>
    <w:bookmarkStart w:id="22" w:name="X5597d5a954245d723fe6248ca8d9e9169467d02"/>
    <w:p>
      <w:pPr>
        <w:pStyle w:val="Heading2"/>
      </w:pPr>
      <w:r>
        <w:t xml:space="preserve">3. Demographic Challenges and Cultural Competence</w:t>
      </w:r>
    </w:p>
    <w:p>
      <w:pPr>
        <w:pStyle w:val="FirstParagraph"/>
      </w:pPr>
      <w:r>
        <w:t xml:space="preserve">United States Los Angeles is one of the most ethnically diverse cities in the world. This diversity presents both opportunities and challenges for psychiatrists. Mental health stigma varies significantly across cultures, affecting help-seeking behaviors among Latino, Asian American, African American, and Middle Eastern communities. A psychiatrist must possess high levels of cultural competence to effectively diagnose and treat patients who may express psychological distress through somatic symptoms or spiritual frameworks rather than Western diagnostic criteria.</w:t>
      </w:r>
    </w:p>
    <w:p>
      <w:pPr>
        <w:pStyle w:val="BodyText"/>
      </w:pPr>
      <w:r>
        <w:t xml:space="preserve">Furthermore language barriers remain a significant hurdle. While many psychiatrists in United States Los Angeles are bilingual, the sheer number of languages spoken makes comprehensive access difficult. Telehealth services have emerged as a vital tool in bridging this gap, allowing patients to connect with providers who speak their native tongue, thereby improving diagnostic accuracy and treatment adherence.</w:t>
      </w:r>
    </w:p>
    <w:bookmarkEnd w:id="22"/>
    <w:bookmarkStart w:id="23" w:name="the-impact-of-socioeconomic-factors"/>
    <w:p>
      <w:pPr>
        <w:pStyle w:val="Heading2"/>
      </w:pPr>
      <w:r>
        <w:t xml:space="preserve">4. The Impact of Socioeconomic Factors</w:t>
      </w:r>
    </w:p>
    <w:p>
      <w:pPr>
        <w:pStyle w:val="FirstParagraph"/>
      </w:pPr>
      <w:r>
        <w:t xml:space="preserve">Socioeconomic status is a major determinant of mental health outcomes in United States Los Angeles. The city suffers from extreme wealth inequality, with high concentrations of both ultra-wealthy residents and unhoused populations. Homelessness is a prevalent issue, and psychiatrists often find themselves on the front lines of providing care to individuals who are not only suffering from severe mental illnesses such as schizophrenia or bipolar disorder but are also navigating the complexities of housing insecurity.</w:t>
      </w:r>
    </w:p>
    <w:p>
      <w:pPr>
        <w:pStyle w:val="BodyText"/>
      </w:pPr>
      <w:r>
        <w:t xml:space="preserve">In this context, the role of the psychiatrist extends beyond clinical treatment. It involves coordination with social workers, housing advocates, and emergency services. The "Housing First" model has gained traction in United States Los Angeles, and psychiatrists play a key role in stabilizing patients enough to engage with these supportive services. The cost of living in the region also affects access to care; even insured individuals may struggle with high deductibles or limited provider networks, leading many to delay seeking help until conditions become critical.</w:t>
      </w:r>
    </w:p>
    <w:bookmarkEnd w:id="23"/>
    <w:bookmarkStart w:id="24" w:name="integration-of-technology-and-innovation"/>
    <w:p>
      <w:pPr>
        <w:pStyle w:val="Heading2"/>
      </w:pPr>
      <w:r>
        <w:t xml:space="preserve">5. Integration of Technology and Innovation</w:t>
      </w:r>
    </w:p>
    <w:p>
      <w:pPr>
        <w:pStyle w:val="FirstParagraph"/>
      </w:pPr>
      <w:r>
        <w:t xml:space="preserve">The Silicon Beach tech hub adjacent to United States Los Angeles has influenced the healthcare sector by driving innovation in mental health technology. Psychiatrists in the region are increasingly adopting telemedicine platforms, artificial intelligence-assisted diagnostics, and digital therapeutics. These tools allow for more frequent monitoring of patient progress and greater accessibility for those who cannot attend in-person appointments due to traffic congestion or work commitments.</w:t>
      </w:r>
    </w:p>
    <w:p>
      <w:pPr>
        <w:pStyle w:val="BodyText"/>
      </w:pPr>
      <w:r>
        <w:t xml:space="preserve">However this technological integration raises ethical questions regarding data privacy and the therapeutic alliance. Maintaining human connection through a screen requires additional skills from the psychiatrist, particularly in establishing rapport with patients who may be digitally native but emotionally isolated. The rise of AI in mental health also prompts discussions about algorithmic bias, which must be carefully managed to ensure that diagnostic tools do not perpetuate existing disparities.</w:t>
      </w:r>
    </w:p>
    <w:bookmarkEnd w:id="24"/>
    <w:bookmarkStart w:id="25" w:name="training-and-workforce-shortages"/>
    <w:p>
      <w:pPr>
        <w:pStyle w:val="Heading2"/>
      </w:pPr>
      <w:r>
        <w:t xml:space="preserve">6. Training and Workforce Shortages</w:t>
      </w:r>
    </w:p>
    <w:p>
      <w:pPr>
        <w:pStyle w:val="FirstParagraph"/>
      </w:pPr>
      <w:r>
        <w:t xml:space="preserve">A significant concern for the future of psychiatry in United States Los Angeles is the workforce shortage. Despite high demand, there are insufficient numbers of trained psychiatrists to meet population needs. Medical students and residents in Los Angeles face intense competition for fellowship positions, and many choose to specialize further rather than pursue general adult psychiatry due to burnout rates and administrative burdens.</w:t>
      </w:r>
    </w:p>
    <w:p>
      <w:pPr>
        <w:pStyle w:val="BodyText"/>
      </w:pPr>
      <w:r>
        <w:t xml:space="preserve">Academic institutions in United States Los Angeles are responding by expanding residency programs and emphasizing rural or underserved urban rotations during training. Additionally, there is a growing push to integrate psychiatric care into primary care settings, allowing general practitioners to manage mild-to-moderate conditions while psychiatrists focus on complex cases. This team-based approach is essential for maximizing the reach of limited psychiatric resources.</w:t>
      </w:r>
    </w:p>
    <w:bookmarkEnd w:id="25"/>
    <w:bookmarkStart w:id="26" w:name="X0adf7dfdee69e63d67fa458adf82255bb74481c"/>
    <w:p>
      <w:pPr>
        <w:pStyle w:val="Heading2"/>
      </w:pPr>
      <w:r>
        <w:t xml:space="preserve">7. Future Directions and Policy Implications</w:t>
      </w:r>
    </w:p>
    <w:p>
      <w:pPr>
        <w:pStyle w:val="FirstParagraph"/>
      </w:pPr>
      <w:r>
        <w:t xml:space="preserve">The future of psychiatry in United States Los Angeles depends on collaborative policy changes and community engagement. Advocacy for mental health parity, increased funding for public mental health services, and reduction of regulatory barriers to telehealth are critical steps. There is also a need for greater investment in preventive mental health initiatives in schools and workplaces, which can reduce the long-term burden on the psychiatric care system.</w:t>
      </w:r>
    </w:p>
    <w:p>
      <w:pPr>
        <w:pStyle w:val="BodyText"/>
      </w:pPr>
      <w:r>
        <w:t xml:space="preserve">Educational campaigns aimed at reducing stigma must be culturally tailored to resonate with the diverse communities of United States Los Angeles. By empowering individuals to seek help early, psychiatrists can intervene before conditions become severe and disabling. Furthermore, research conducted in Los Angeles should continue to explore the unique environmental stressors associated with urban living and how they impact mental health.</w:t>
      </w:r>
    </w:p>
    <w:bookmarkEnd w:id="26"/>
    <w:bookmarkStart w:id="27" w:name="conclusion"/>
    <w:p>
      <w:pPr>
        <w:pStyle w:val="Heading2"/>
      </w:pPr>
      <w:r>
        <w:t xml:space="preserve">8. Conclusion</w:t>
      </w:r>
    </w:p>
    <w:p>
      <w:pPr>
        <w:pStyle w:val="FirstParagraph"/>
      </w:pPr>
      <w:r>
        <w:t xml:space="preserve">The psychiatrist in United States Los Angeles operates at the intersection of complex medical science, social justice, and cultural diversity. While challenges such as homelessness, socioeconomic inequality, and workforce shortages persist, the profession continues to evolve through technological innovation and community-centered care models. To effectively serve the population of United States Los Angeles psychiatrists must be not only skilled clinicians but also advocates for systemic change. By addressing these multifaceted issues, the psychiatric community can work towards a future where mental health care is accessible, equitable, and effective for all residents.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Psychiatrist in United States Los Angeles</dc:title>
  <dc:creator/>
  <dc:language>en</dc:language>
  <cp:keywords/>
  <dcterms:created xsi:type="dcterms:W3CDTF">2026-07-30T10:09:54Z</dcterms:created>
  <dcterms:modified xsi:type="dcterms:W3CDTF">2026-07-30T10:09:54Z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