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e9889a813ceaa46b4ee3b9819791dd5a9b0a764"/>
    <w:p>
      <w:pPr>
        <w:pStyle w:val="Heading1"/>
      </w:pPr>
      <w:r>
        <w:t xml:space="preserve">The Evolving Role of the Psychiatrist in United States Miami</w:t>
      </w:r>
    </w:p>
    <w:p>
      <w:pPr>
        <w:pStyle w:val="FirstParagraph"/>
      </w:pPr>
      <w:r>
        <w:br/>
      </w:r>
      <w:r>
        <w:br/>
      </w:r>
    </w:p>
    <w:p>
      <w:pPr>
        <w:pStyle w:val="BodyText"/>
      </w:pPr>
      <w:r>
        <w:rPr>
          <w:bCs/>
          <w:b/>
        </w:rPr>
        <w:t xml:space="preserve">United States is undergoing a significant transformation, driven by demographic shifts, technological advancements, and changing societal stigmas. This research paper explores the critical role of the</w:t>
      </w:r>
      <w:r>
        <w:rPr>
          <w:bCs/>
          <w:b/>
        </w:rPr>
        <w:t xml:space="preserve"> </w:t>
      </w:r>
      <w:r>
        <w:rPr>
          <w:bCs/>
          <w:b/>
          <w:bCs/>
          <w:b/>
        </w:rPr>
        <w:t xml:space="preserve">Psychiatrist</w:t>
      </w:r>
      <w:r>
        <w:rPr>
          <w:bCs/>
          <w:b/>
        </w:rPr>
        <w:t xml:space="preserve">United States is undergoing a significant transformation, driven by demographic shifts, technological advancements, and changing societal stigmas. This research paper explores the critical role of the</w:t>
      </w:r>
      <w:r>
        <w:rPr>
          <w:bCs/>
          <w:b/>
        </w:rPr>
        <w:t xml:space="preserve"> </w:t>
      </w:r>
      <w:r>
        <w:rPr>
          <w:bCs/>
          <w:b/>
          <w:bCs/>
          <w:b/>
        </w:rPr>
        <w:t xml:space="preserve">Psychiatrist</w:t>
      </w:r>
      <w:r>
        <w:rPr>
          <w:bCs/>
          <w:b/>
        </w:rPr>
        <w:t xml:space="preserve">s within the specific context of Miami. As a major hub for international tourism, immigration, and diverse cultural exchange in Florida’s Southeast corner,</w:t>
      </w:r>
      <w:r>
        <w:rPr>
          <w:bCs/>
          <w:b/>
        </w:rPr>
        <w:t xml:space="preserve">United States is undergoing a significant transformation, driven by demographic shifts, technological advancements, and changing societal stigmas. This research paper explores the critical role of the</w:t>
      </w:r>
      <w:r>
        <w:rPr>
          <w:bCs/>
          <w:b/>
        </w:rPr>
        <w:t xml:space="preserve"> </w:t>
      </w:r>
      <w:r>
        <w:rPr>
          <w:bCs/>
          <w:b/>
          <w:bCs/>
          <w:b/>
        </w:rPr>
        <w:t xml:space="preserve">Psychiatrist</w:t>
      </w:r>
      <w:r>
        <w:rPr>
          <w:bCs/>
          <w:b/>
        </w:rPr>
        <w:t xml:space="preserve">United States is undergoing a significant transformation, driven by demographic shifts, technological advancements, and changing societal stigmas. This research paper explores the critical role of the</w:t>
      </w:r>
      <w:r>
        <w:rPr>
          <w:bCs/>
          <w:b/>
        </w:rPr>
        <w:t xml:space="preserve"> </w:t>
      </w:r>
      <w:r>
        <w:rPr>
          <w:bCs/>
          <w:b/>
          <w:bCs/>
          <w:b/>
        </w:rPr>
        <w:t xml:space="preserve">Psychiatrist</w:t>
      </w:r>
      <w:r>
        <w:rPr>
          <w:bCs/>
          <w:b/>
        </w:rPr>
        <w:t xml:space="preserve">s within the specific context of Miami. As a major hub for international tourism, immigration, and diverse cultural exchange in Florida’s Southeast corner,</w:t>
      </w:r>
      <w:r>
        <w:rPr>
          <w:bCs/>
          <w:b/>
        </w:rPr>
        <w:t xml:space="preserve">United States is undergoing a significant transformation, driven by demographic shifts, technological advancements, and changing societal stigmas. This research paper explores the critical role of the</w:t>
      </w:r>
      <w:r>
        <w:rPr>
          <w:bCs/>
          <w:b/>
        </w:rPr>
        <w:t xml:space="preserve"> </w:t>
      </w:r>
      <w:r>
        <w:rPr>
          <w:bCs/>
          <w:b/>
          <w:bCs/>
          <w:b/>
        </w:rPr>
        <w:t xml:space="preserve">Psychiatrist</w:t>
      </w:r>
      <w:r>
        <w:rPr>
          <w:bCs/>
          <w:b/>
        </w:rPr>
        <w:t xml:space="preserve">s within the specific context of Miami. As a major hub for international tourism,</w:t>
      </w:r>
      <w:r>
        <w:rPr>
          <w:bCs/>
          <w:b/>
        </w:rPr>
        <w:t xml:space="preserve">United States is undergoing a significant transformation, driven by demographic shifts, technological advancements, and changing societal stigmas. This research paper explores the critical role of the</w:t>
      </w:r>
      <w:r>
        <w:rPr>
          <w:bCs/>
          <w:b/>
        </w:rPr>
        <w:t xml:space="preserve"> </w:t>
      </w:r>
      <w:r>
        <w:rPr>
          <w:bCs/>
          <w:b/>
          <w:bCs/>
          <w:b/>
        </w:rPr>
        <w:t xml:space="preserve">Psychiatrist</w:t>
      </w:r>
      <w:r>
        <w:rPr>
          <w:bCs/>
          <w:b/>
        </w:rPr>
        <w:t xml:space="preserve">s within the specific context of Miami. As a major hub for international tourism</w:t>
      </w:r>
      <w:r>
        <w:rPr>
          <w:bCs/>
          <w:b/>
        </w:rPr>
        <w:t xml:space="preserve">United States</w:t>
      </w:r>
      <w:r>
        <w:rPr>
          <w:bCs/>
          <w:b/>
        </w:rPr>
        <w:t xml:space="preserve">United States</w:t>
      </w:r>
      <w:r>
        <w:rPr>
          <w:bCs/>
          <w:b/>
        </w:rPr>
        <w:t xml:space="preserve"> </w:t>
      </w:r>
      <w:r>
        <w:rPr>
          <w:bCs/>
          <w:b/>
        </w:rPr>
        <w:t xml:space="preserve">is undergoing a significant transformation, driven by demographic shifts, technological advancements, and changing societal stigmas. This research paper explores the critical role of the</w:t>
      </w:r>
      <w:r>
        <w:rPr>
          <w:bCs/>
          <w:b/>
        </w:rPr>
        <w:t xml:space="preserve"> </w:t>
      </w:r>
      <w:r>
        <w:rPr>
          <w:bCs/>
          <w:b/>
          <w:bCs/>
          <w:b/>
        </w:rPr>
        <w:t xml:space="preserve">P</w:t>
      </w:r>
      <w:r>
        <w:rPr>
          <w:iCs/>
          <w:i/>
          <w:bCs/>
          <w:b/>
          <w:bCs/>
          <w:b/>
        </w:rPr>
        <w:t xml:space="preserve">Psychiatrists within the specific context of Miami. As a major hub for international tourism,</w:t>
      </w:r>
      <w:r>
        <w:rPr>
          <w:bCs/>
          <w:b/>
          <w:iCs/>
          <w:i/>
          <w:bCs/>
          <w:b/>
          <w:bCs/>
          <w:b/>
        </w:rPr>
        <w:t xml:space="preserve">s within the specific context of Miami. As a major hub for international tourism</w:t>
      </w:r>
      <w:r>
        <w:rPr>
          <w:bCs/>
          <w:b/>
          <w:iCs/>
          <w:i/>
          <w:bCs/>
          <w:b/>
          <w:bCs/>
          <w:b/>
        </w:rPr>
        <w:t xml:space="preserve"> </w:t>
      </w:r>
      <w:r>
        <w:rPr>
          <w:bCs/>
          <w:b/>
          <w:iCs/>
          <w:i/>
          <w:bCs/>
          <w:b/>
          <w:bCs/>
          <w:b/>
        </w:rPr>
        <w:t xml:space="preserve">and diverse cultural exchange in Florida’s Southeast corner, this city presents unique challenges and opportunities for mental health providers.</w:t>
      </w:r>
      <w:r>
        <w:br/>
      </w:r>
      <w:r>
        <w:br/>
      </w:r>
    </w:p>
    <w:bookmarkStart w:id="20" w:name="X9117f9fb257edc4a93be33c7b22f96dffd5e3c9"/>
    <w:p>
      <w:pPr>
        <w:pStyle w:val="Heading2"/>
      </w:pPr>
      <w:r>
        <w:t xml:space="preserve">I. Introduction: The Unique Demographic Landscape of Miami</w:t>
      </w:r>
    </w:p>
    <w:p>
      <w:pPr>
        <w:pStyle w:val="FirstParagraph"/>
      </w:pPr>
      <w:r>
        <w:t xml:space="preserve">Miami is not merely a city; it is a gateway between the Americas. Located in</w:t>
      </w:r>
      <w:r>
        <w:t xml:space="preserve"> </w:t>
      </w:r>
      <w:r>
        <w:rPr>
          <w:iCs/>
          <w:i/>
        </w:rPr>
        <w:t xml:space="preserve">United States Miami</w:t>
      </w:r>
      <w:r>
        <w:t xml:space="preserve">, the area boasts one of the most diverse populations in North America, with significant communities from Latin America and the Caribbean. This demographic reality profoundly influences public health needs and, consequently, the practice of medicine. The</w:t>
      </w:r>
      <w:r>
        <w:t xml:space="preserve"> </w:t>
      </w:r>
      <w:r>
        <w:rPr>
          <w:bCs/>
          <w:b/>
        </w:rPr>
        <w:t xml:space="preserve">Psychiatrist</w:t>
      </w:r>
    </w:p>
    <w:p>
      <w:pPr>
        <w:pStyle w:val="BodyText"/>
      </w:pPr>
      <w:r>
        <w:t xml:space="preserve">s within this region must navigate a complex web of cultural nuances, language barriers, and socioeconomic disparities that are less prevalent in other parts of the</w:t>
      </w:r>
      <w:r>
        <w:t xml:space="preserve"> </w:t>
      </w:r>
      <w:r>
        <w:rPr>
          <w:iCs/>
          <w:i/>
        </w:rPr>
        <w:t xml:space="preserve">United States</w:t>
      </w:r>
      <w:r>
        <w:t xml:space="preserve">.</w:t>
      </w:r>
    </w:p>
    <w:p>
      <w:pPr>
        <w:pStyle w:val="BodyText"/>
      </w:pPr>
      <w:r>
        <w:t xml:space="preserve">The prevalence of mental health disorders in Miami is comparable to national averages, yet the presentation and treatment-seeking behaviors differ. For instance, somatization—the physical expression of psychological distress—is more common among certain immigrant populations. A</w:t>
      </w:r>
      <w:r>
        <w:t xml:space="preserve"> </w:t>
      </w:r>
      <w:r>
        <w:rPr>
          <w:bCs/>
          <w:b/>
        </w:rPr>
        <w:t xml:space="preserve">Psychiatrist</w:t>
      </w:r>
    </w:p>
    <w:p>
      <w:pPr>
        <w:pStyle w:val="BodyText"/>
      </w:pPr>
      <w:r>
        <w:t xml:space="preserve">practicing in this environment must be adept at recognizing these cultural markers to provide accurate diagnoses and effective treatment plans.</w:t>
      </w:r>
    </w:p>
    <w:bookmarkEnd w:id="20"/>
    <w:bookmarkStart w:id="21" w:name="Xe0ae55dcd0f271a0bb6b265a53081cfe8999ee2"/>
    <w:p>
      <w:pPr>
        <w:pStyle w:val="Heading2"/>
      </w:pPr>
      <w:r>
        <w:t xml:space="preserve">II. The Crisis of Accessibility and Workforce Shortages</w:t>
      </w:r>
    </w:p>
    <w:p>
      <w:pPr>
        <w:pStyle w:val="FirstParagraph"/>
      </w:pPr>
      <w:r>
        <w:t xml:space="preserve">A critical issue facing mental health care in Miami, as it does across the</w:t>
      </w:r>
      <w:r>
        <w:t xml:space="preserve"> </w:t>
      </w:r>
      <w:r>
        <w:rPr>
          <w:iCs/>
          <w:i/>
        </w:rPr>
        <w:t xml:space="preserve">United States</w:t>
      </w:r>
      <w:r>
        <w:t xml:space="preserve">, is the shortage of qualified professionals. While the demand for psychiatric services has skyrocketed due to increased awareness and reduced stigma, the supply of board-certified</w:t>
      </w:r>
      <w:r>
        <w:t xml:space="preserve"> </w:t>
      </w:r>
      <w:r>
        <w:rPr>
          <w:bCs/>
          <w:b/>
        </w:rPr>
        <w:t xml:space="preserve">Psychiatrist</w:t>
      </w:r>
    </w:p>
    <w:p>
      <w:pPr>
        <w:pStyle w:val="BodyText"/>
      </w:pPr>
      <w:r>
        <w:t xml:space="preserve">s has not kept pace. This disparity is particularly acute in underserved neighborhoods within Miami-Dade County.</w:t>
      </w:r>
    </w:p>
    <w:p>
      <w:pPr>
        <w:pStyle w:val="BodyText"/>
      </w:pPr>
      <w:r>
        <w:t xml:space="preserve">Data indicates that many areas in South Florida are designated as Mental Health Professional Shortage Areas (HPSAs). For a</w:t>
      </w:r>
      <w:r>
        <w:t xml:space="preserve"> </w:t>
      </w:r>
      <w:r>
        <w:rPr>
          <w:bCs/>
          <w:b/>
        </w:rPr>
        <w:t xml:space="preserve">Psychiatrist</w:t>
      </w:r>
    </w:p>
    <w:p>
      <w:pPr>
        <w:pStyle w:val="BodyText"/>
      </w:pPr>
      <w:r>
        <w:t xml:space="preserve">, this creates a paradoxical situation: while there is high demand, the logistical challenges of establishing private practices or joining group clinics in certain zones can be daunting. Furthermore, the high cost of living in Miami has driven many mental health providers to adjacent counties, exacerbating the gap in care within</w:t>
      </w:r>
      <w:r>
        <w:t xml:space="preserve"> </w:t>
      </w:r>
      <w:r>
        <w:rPr>
          <w:iCs/>
          <w:i/>
        </w:rPr>
        <w:t xml:space="preserve">United States Miami</w:t>
      </w:r>
      <w:r>
        <w:t xml:space="preserve">. Addressing this requires policy-level interventions and innovative workforce development programs.</w:t>
      </w:r>
    </w:p>
    <w:bookmarkEnd w:id="21"/>
    <w:bookmarkStart w:id="22" w:name="Xd351bb5e9005ad10ec999ed474658316d0f5b55"/>
    <w:p>
      <w:pPr>
        <w:pStyle w:val="Heading2"/>
      </w:pPr>
      <w:r>
        <w:t xml:space="preserve">III. The Impact of Climate and Environmental Factors</w:t>
      </w:r>
    </w:p>
    <w:p>
      <w:pPr>
        <w:pStyle w:val="FirstParagraph"/>
      </w:pPr>
      <w:r>
        <w:t xml:space="preserve">The unique environmental conditions of Miami also play a role in psychiatric care. As a coastal city susceptible to hurricanes, sea-level rise, and extreme weather events, residents face chronic stress related to climate anxiety. Post-traumatic stress disorder (PTSD) following hurricane seasons is a recurring clinical concern for the</w:t>
      </w:r>
      <w:r>
        <w:t xml:space="preserve"> </w:t>
      </w:r>
      <w:r>
        <w:rPr>
          <w:bCs/>
          <w:b/>
        </w:rPr>
        <w:t xml:space="preserve">Psychiatrist</w:t>
      </w:r>
    </w:p>
    <w:p>
      <w:pPr>
        <w:pStyle w:val="BodyText"/>
      </w:pPr>
      <w:r>
        <w:t xml:space="preserve">. Unlike inland cities that may experience seasonal variations in mood disorders linked to sunlight exposure (SAD), Miami’s humid subtropical climate offers consistent warmth but introduces different stressors related to insurance, displacement, and property loss.</w:t>
      </w:r>
    </w:p>
    <w:p>
      <w:pPr>
        <w:pStyle w:val="BodyText"/>
      </w:pPr>
      <w:r>
        <w:t xml:space="preserve">Moreover, the year-round tourist industry contributes to a transient population dynamic. This affects continuity of care. A</w:t>
      </w:r>
      <w:r>
        <w:t xml:space="preserve"> </w:t>
      </w:r>
      <w:r>
        <w:rPr>
          <w:bCs/>
          <w:b/>
        </w:rPr>
        <w:t xml:space="preserve">Psychiatrist</w:t>
      </w:r>
    </w:p>
    <w:p>
      <w:pPr>
        <w:pStyle w:val="BodyText"/>
      </w:pPr>
      <w:r>
        <w:t xml:space="preserve">must often manage patients who are seasonal residents or short-term visitors, requiring flexible treatment frameworks that can accommodate intermittent attendance while maintaining therapeutic alliance.</w:t>
      </w:r>
    </w:p>
    <w:bookmarkEnd w:id="22"/>
    <w:bookmarkStart w:id="23" w:name="Xda6514057d519ad7395c37a7171f38595938cb7"/>
    <w:p>
      <w:pPr>
        <w:pStyle w:val="Heading2"/>
      </w:pPr>
      <w:r>
        <w:t xml:space="preserve">IV. Substance Abuse and Co-Occurring Disorders</w:t>
      </w:r>
    </w:p>
    <w:p>
      <w:pPr>
        <w:pStyle w:val="FirstParagraph"/>
      </w:pPr>
      <w:r>
        <w:t xml:space="preserve">Miami has historically been a hub for nightlife and tourism, which correlates with higher rates of substance abuse compared to some other U.S. cities. The intersection of addiction and mental illness—known as co-occurring disorders or dual diagnosis—is a primary focus for many</w:t>
      </w:r>
      <w:r>
        <w:t xml:space="preserve"> </w:t>
      </w:r>
      <w:r>
        <w:rPr>
          <w:bCs/>
          <w:b/>
        </w:rPr>
        <w:t xml:space="preserve">Psychiatrist</w:t>
      </w:r>
    </w:p>
    <w:p>
      <w:pPr>
        <w:pStyle w:val="BodyText"/>
      </w:pPr>
      <w:r>
        <w:t xml:space="preserve">s in the area. The rise of synthetic opioids and methamphetamine use in South Florida has complicated the psychiatric landscape.</w:t>
      </w:r>
    </w:p>
    <w:p>
      <w:pPr>
        <w:pStyle w:val="BodyText"/>
      </w:pPr>
      <w:r>
        <w:t xml:space="preserve">In</w:t>
      </w:r>
      <w:r>
        <w:t xml:space="preserve"> </w:t>
      </w:r>
      <w:r>
        <w:rPr>
          <w:iCs/>
          <w:i/>
        </w:rPr>
        <w:t xml:space="preserve">United States Miami</w:t>
      </w:r>
      <w:r>
        <w:t xml:space="preserve">, effective treatment often requires an integrated approach where medication management provided by a</w:t>
      </w:r>
      <w:r>
        <w:t xml:space="preserve"> </w:t>
      </w:r>
      <w:r>
        <w:rPr>
          <w:bCs/>
          <w:b/>
        </w:rPr>
        <w:t xml:space="preserve">Psychiatrist</w:t>
      </w:r>
    </w:p>
    <w:p>
      <w:pPr>
        <w:pStyle w:val="BodyText"/>
      </w:pPr>
      <w:r>
        <w:t xml:space="preserve">is combined with intensive behavioral therapy and support groups. The stigma surrounding addiction, while decreasing, remains a barrier for many seeking help, particularly within tight-knit immigrant communities where mental health issues are often hidden to preserve family honor or social standing.</w:t>
      </w:r>
    </w:p>
    <w:bookmarkEnd w:id="23"/>
    <w:bookmarkStart w:id="24" w:name="X85913057d4d7775f4dd121f28d22314d8d256cd"/>
    <w:p>
      <w:pPr>
        <w:pStyle w:val="Heading2"/>
      </w:pPr>
      <w:r>
        <w:t xml:space="preserve">V. Technological Integration and Telepsychiatry</w:t>
      </w:r>
    </w:p>
    <w:p>
      <w:pPr>
        <w:pStyle w:val="FirstParagraph"/>
      </w:pPr>
      <w:r>
        <w:t xml:space="preserve">The pandemic accelerated the adoption of telehealth across the</w:t>
      </w:r>
      <w:r>
        <w:t xml:space="preserve"> </w:t>
      </w:r>
      <w:r>
        <w:rPr>
          <w:iCs/>
          <w:i/>
        </w:rPr>
        <w:t xml:space="preserve">United States</w:t>
      </w:r>
      <w:r>
        <w:t xml:space="preserve">, and Miami has embraced this shift. For a</w:t>
      </w:r>
      <w:r>
        <w:t xml:space="preserve"> </w:t>
      </w:r>
      <w:r>
        <w:rPr>
          <w:bCs/>
          <w:b/>
        </w:rPr>
        <w:t xml:space="preserve">Psychiatrist</w:t>
      </w:r>
    </w:p>
    <w:p>
      <w:pPr>
        <w:pStyle w:val="BodyText"/>
      </w:pPr>
      <w:r>
        <w:t xml:space="preserve">, telepsychiatry has expanded access to rural parts of Florida and allowed for easier consultation among specialists in diverse linguistic backgrounds. However, the digital divide remains a concern. Low-income populations in</w:t>
      </w:r>
      <w:r>
        <w:t xml:space="preserve"> </w:t>
      </w:r>
      <w:r>
        <w:rPr>
          <w:iCs/>
          <w:i/>
        </w:rPr>
        <w:t xml:space="preserve">United States Miami</w:t>
      </w:r>
      <w:r>
        <w:t xml:space="preserve"> </w:t>
      </w:r>
      <w:r>
        <w:t xml:space="preserve">may lack reliable internet access or private spaces necessary for secure video consultations.</w:t>
      </w:r>
    </w:p>
    <w:p>
      <w:pPr>
        <w:pStyle w:val="BodyText"/>
      </w:pPr>
      <w:r>
        <w:t xml:space="preserve">Furthermore, the integration of artificial intelligence and digital therapeutics is beginning to influence psychiatric practice.</w:t>
      </w:r>
      <w:r>
        <w:t xml:space="preserve"> </w:t>
      </w:r>
      <w:r>
        <w:rPr>
          <w:bCs/>
          <w:b/>
        </w:rPr>
        <w:t xml:space="preserve">Psychiatrist</w:t>
      </w:r>
    </w:p>
    <w:p>
      <w:pPr>
        <w:pStyle w:val="BodyText"/>
      </w:pPr>
      <w:r>
        <w:t xml:space="preserve">s in Miami are increasingly expected to be tech-savvy, utilizing apps for mood tracking and remote monitoring tools to enhance patient outcomes. This technological adaptation is crucial for managing the high volume of patients in a metropolitan area like Miami.</w:t>
      </w:r>
    </w:p>
    <w:bookmarkEnd w:id="24"/>
    <w:bookmarkStart w:id="25" w:name="X44e379def1c7d63065357de093eec082396295f"/>
    <w:p>
      <w:pPr>
        <w:pStyle w:val="Heading2"/>
      </w:pPr>
      <w:r>
        <w:t xml:space="preserve">VI. Cultural Competence as a Clinical Imperative</w:t>
      </w:r>
    </w:p>
    <w:p>
      <w:pPr>
        <w:pStyle w:val="FirstParagraph"/>
      </w:pPr>
      <w:r>
        <w:t xml:space="preserve">In</w:t>
      </w:r>
      <w:r>
        <w:t xml:space="preserve"> </w:t>
      </w:r>
      <w:r>
        <w:rPr>
          <w:iCs/>
          <w:i/>
        </w:rPr>
        <w:t xml:space="preserve">United States Miami</w:t>
      </w:r>
      <w:r>
        <w:t xml:space="preserve">, cultural competence is not just an ethical guideline; it is a clinical necessity. The population includes native Spanish speakers, Haitian Creole speakers, and various Central American dialects. A</w:t>
      </w:r>
    </w:p>
    <w:p>
      <w:pPr>
        <w:pStyle w:val="BodyText"/>
      </w:pPr>
      <w:r>
        <w:t xml:space="preserve">Psychiatrist who cannot communicate effectively with a patient or relies on untrained interpreters risks misdiagnosis and treatment failure.</w:t>
      </w:r>
    </w:p>
    <w:p>
      <w:pPr>
        <w:pStyle w:val="BodyText"/>
      </w:pPr>
      <w:r>
        <w:t xml:space="preserve">Mental health beliefs vary widely across cultures. For some Latino communities, mental illness may be viewed through a spiritual lens rather than a biomedical one. The</w:t>
      </w:r>
    </w:p>
    <w:p>
      <w:pPr>
        <w:pStyle w:val="BodyText"/>
      </w:pPr>
      <w:r>
        <w:t xml:space="preserve">Psychiatrist</w:t>
      </w:r>
    </w:p>
    <w:p>
      <w:pPr>
        <w:pStyle w:val="BodyText"/>
      </w:pPr>
      <w:r>
        <w:t xml:space="preserve">must navigate these differing worldviews with respect and empathy, integrating cultural explanations into the treatment plan without compromising evidence-based medicine. This nuanced approach is essential for building trust and ensuring adherence to medication regimens.</w:t>
      </w:r>
    </w:p>
    <w:bookmarkEnd w:id="25"/>
    <w:bookmarkStart w:id="27" w:name="Xa3f0deded33d9e141bdde1d15ab7ec16e13f75a"/>
    <w:p>
      <w:pPr>
        <w:pStyle w:val="Heading2"/>
      </w:pPr>
      <w:r>
        <w:t xml:space="preserve">VII. Conclusion: Future Directions for Psychiatric Care in Miami</w:t>
      </w:r>
    </w:p>
    <w:p>
      <w:pPr>
        <w:pStyle w:val="FirstParagraph"/>
      </w:pPr>
      <w:r>
        <w:t xml:space="preserve">The role of the</w:t>
      </w:r>
    </w:p>
    <w:p>
      <w:pPr>
        <w:pStyle w:val="BodyText"/>
      </w:pPr>
      <w:r>
        <w:t xml:space="preserve">Psychiatrist</w:t>
      </w:r>
    </w:p>
    <w:p>
      <w:pPr>
        <w:pStyle w:val="BodyText"/>
      </w:pPr>
      <w:r>
        <w:t xml:space="preserve">in Miami is multifaceted, requiring a blend of medical expertise, cultural agility, and adaptability to environmental challenges. As the city continues to grow and diversify within the</w:t>
      </w:r>
      <w:r>
        <w:t xml:space="preserve"> </w:t>
      </w:r>
      <w:r>
        <w:rPr>
          <w:iCs/>
          <w:i/>
        </w:rPr>
        <w:t xml:space="preserve">United States</w:t>
      </w:r>
      <w:r>
        <w:t xml:space="preserve">, the demand for specialized psychiatric care will only intensify.</w:t>
      </w:r>
    </w:p>
    <w:p>
      <w:pPr>
        <w:pStyle w:val="BodyText"/>
      </w:pPr>
      <w:r>
        <w:t xml:space="preserve">To improve outcomes for patients in</w:t>
      </w:r>
      <w:r>
        <w:t xml:space="preserve"> </w:t>
      </w:r>
      <w:r>
        <w:rPr>
          <w:iCs/>
          <w:i/>
        </w:rPr>
        <w:t xml:space="preserve">United States Miami</w:t>
      </w:r>
      <w:r>
        <w:t xml:space="preserve">, stakeholders must focus on increasing workforce diversity, expanding telehealth infrastructure, and funding community-based mental health initiatives. The future of psychiatry in this vibrant city lies in its ability to bridge the gap between traditional medical models and the rich, complex cultural tapestry of its population. By prioritizing accessibility and cultural competence,</w:t>
      </w:r>
    </w:p>
    <w:p>
      <w:pPr>
        <w:pStyle w:val="BodyText"/>
      </w:pPr>
      <w:r>
        <w:t xml:space="preserve">Psychiatrist</w:t>
      </w:r>
    </w:p>
    <w:p>
      <w:pPr>
        <w:pStyle w:val="BodyText"/>
      </w:pPr>
      <w:r>
        <w:t xml:space="preserve">s can significantly enhance the quality of life for residents and visitors alike.</w:t>
      </w:r>
    </w:p>
    <w:p>
      <w:pPr>
        <w:pStyle w:val="BodyText"/>
      </w:pPr>
      <w:r>
        <w:br/>
      </w:r>
      <w:r>
        <w:br/>
      </w:r>
    </w:p>
    <w:bookmarkStart w:id="26" w:name="references-simulated-for-format"/>
    <w:p>
      <w:pPr>
        <w:pStyle w:val="Heading3"/>
      </w:pPr>
      <w:r>
        <w:t xml:space="preserve">References (Simulated for Format)</w:t>
      </w:r>
    </w:p>
    <w:p>
      <w:pPr>
        <w:numPr>
          <w:ilvl w:val="0"/>
          <w:numId w:val="1001"/>
        </w:numPr>
        <w:pStyle w:val="Compact"/>
      </w:pPr>
      <w:r>
        <w:t xml:space="preserve">Smith, J. (2023).</w:t>
      </w:r>
      <w:r>
        <w:t xml:space="preserve"> </w:t>
      </w:r>
      <w:r>
        <w:rPr>
          <w:iCs/>
          <w:i/>
        </w:rPr>
        <w:t xml:space="preserve">Mental Health Disparities in South Florida</w:t>
      </w:r>
      <w:r>
        <w:t xml:space="preserve">. Journal of Clinical Psychiatry.</w:t>
      </w:r>
    </w:p>
    <w:p>
      <w:pPr>
        <w:numPr>
          <w:ilvl w:val="0"/>
          <w:numId w:val="1001"/>
        </w:numPr>
        <w:pStyle w:val="Compact"/>
      </w:pPr>
      <w:r>
        <w:t xml:space="preserve">Doe, A. (2022). "Cultural Competence in Psychiatric Practice." Miami Medical Review.</w:t>
      </w:r>
    </w:p>
    <w:p>
      <w:pPr>
        <w:numPr>
          <w:ilvl w:val="0"/>
          <w:numId w:val="1001"/>
        </w:numPr>
        <w:pStyle w:val="Compact"/>
      </w:pPr>
      <w:r>
        <w:t xml:space="preserve">National Institute of Mental Health. (2023). "Trends in Telepsychiatry Adoption."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of the Psychiatrist in United States Miami</dc:title>
  <dc:creator/>
  <cp:keywords/>
  <dcterms:created xsi:type="dcterms:W3CDTF">2026-07-29T19:53:13Z</dcterms:created>
  <dcterms:modified xsi:type="dcterms:W3CDTF">2026-07-29T19:53:13Z</dcterms:modified>
</cp:coreProperties>
</file>

<file path=docProps/custom.xml><?xml version="1.0" encoding="utf-8"?>
<Properties xmlns="http://schemas.openxmlformats.org/officeDocument/2006/custom-properties" xmlns:vt="http://schemas.openxmlformats.org/officeDocument/2006/docPropsVTypes"/>
</file>