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10d265306f15dcf9c895863ed924df0d34b5e21"/>
    <w:p>
      <w:pPr>
        <w:pStyle w:val="Heading1"/>
      </w:pPr>
      <w:r>
        <w:t xml:space="preserve">The Evolving Landscape of Psychiatry in Vietnam Ho Chi Minh City: Challenges, Opportunities, and Future Directions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Vietnam Ho Chi Minh City</w:t>
      </w:r>
    </w:p>
    <w:bookmarkStart w:id="20" w:name="abstract"/>
    <w:p>
      <w:pPr>
        <w:pStyle w:val="Heading3"/>
      </w:pPr>
      <w:r>
        <w:t xml:space="preserve">Abstract</w:t>
      </w:r>
    </w:p>
    <w:p>
      <w:pPr>
        <w:pStyle w:val="FirstParagraph"/>
      </w:pPr>
      <w:r>
        <w:t xml:space="preserve">This research paper examines the current state of psychiatric care within the urban metropolis of Vietnam Ho Chi Minh City. As one of the most dynamic economic hubs in Southeast Asia, Vietnam Ho Chi Minh City faces a unique confluence of rapid urbanization, cultural transformation, and increasing mental health awareness. This document analyzes the role and prevalence of qualified</w:t>
      </w:r>
      <w:r>
        <w:t xml:space="preserve"> </w:t>
      </w:r>
      <w:r>
        <w:rPr>
          <w:bCs/>
          <w:b/>
        </w:rPr>
        <w:t xml:space="preserve">Psychiatrist</w:t>
      </w:r>
      <w:r>
        <w:t xml:space="preserve"> </w:t>
      </w:r>
      <w:r>
        <w:t xml:space="preserve">professionals in this specific locale, addressing systemic gaps between demand and supply. It further explores the integration of traditional values with modern medical practices in</w:t>
      </w:r>
      <w:r>
        <w:t xml:space="preserve"> </w:t>
      </w:r>
      <w:r>
        <w:rPr>
          <w:bCs/>
          <w:b/>
        </w:rPr>
        <w:t xml:space="preserve">Vietnam Ho Chi Minh City</w:t>
      </w:r>
      <w:r>
        <w:t xml:space="preserve">, highlighting critical areas for policy improvement and clinical advancement.</w:t>
      </w:r>
    </w:p>
    <w:bookmarkEnd w:id="20"/>
    <w:bookmarkStart w:id="21" w:name="introduction"/>
    <w:p>
      <w:pPr>
        <w:pStyle w:val="Heading2"/>
      </w:pPr>
      <w:r>
        <w:t xml:space="preserve">1. Introduction</w:t>
      </w:r>
    </w:p>
    <w:p>
      <w:pPr>
        <w:pStyle w:val="FirstParagraph"/>
      </w:pPr>
      <w:r>
        <w:t xml:space="preserve">Mental health has emerged as a pivotal public health priority globally, yet its integration into standard healthcare frameworks remains uneven across different regions. In the context of Southeast Asia, the Republic of Vietnam stands at a crossroads regarding psychiatric care infrastructure. Specifically, within</w:t>
      </w:r>
      <w:r>
        <w:t xml:space="preserve"> </w:t>
      </w:r>
      <w:r>
        <w:rPr>
          <w:bCs/>
          <w:b/>
        </w:rPr>
        <w:t xml:space="preserve">Vietnam Ho Chi Minh City</w:t>
      </w:r>
      <w:r>
        <w:t xml:space="preserve">, the capital’s economic engine and largest metropolitan area by population, there is a pressing need to modernize mental health services.</w:t>
      </w:r>
    </w:p>
    <w:p>
      <w:pPr>
        <w:pStyle w:val="BodyText"/>
      </w:pPr>
      <w:r>
        <w:t xml:space="preserve">The primary objective of this research is to evaluate the availability, accessibility, and quality of psychiatric services provided by certified</w:t>
      </w:r>
      <w:r>
        <w:t xml:space="preserve"> </w:t>
      </w:r>
      <w:r>
        <w:rPr>
          <w:bCs/>
          <w:b/>
        </w:rPr>
        <w:t xml:space="preserve">Psychiatrist</w:t>
      </w:r>
      <w:r>
        <w:t xml:space="preserve"> </w:t>
      </w:r>
      <w:r>
        <w:t xml:space="preserve">practitioners. The demographic pressure in</w:t>
      </w:r>
    </w:p>
    <w:p>
      <w:pPr>
        <w:pStyle w:val="BodyText"/>
      </w:pPr>
      <w:r>
        <w:t xml:space="preserve">Vietnam Ho Chi Minh City, characterized by a dense population and a high-stress professional environment, creates an urgent demand for specialized mental health interventions. This paper argues that while significant progress has been made in recent years, the healthcare system must evolve to meet the complex psychiatric needs of its residents through increased specialization and reduced stigma.</w:t>
      </w:r>
    </w:p>
    <w:bookmarkEnd w:id="21"/>
    <w:bookmarkStart w:id="22" w:name="X05deb99291e96deb60427677e4f4292a94159e8"/>
    <w:p>
      <w:pPr>
        <w:pStyle w:val="Heading2"/>
      </w:pPr>
      <w:r>
        <w:t xml:space="preserve">2. The Socio-Economic Context of Vietnam Ho Chi Minh City</w:t>
      </w:r>
    </w:p>
    <w:p>
      <w:pPr>
        <w:pStyle w:val="FirstParagraph"/>
      </w:pPr>
      <w:r>
        <w:t xml:space="preserve">To understand the psychiatric landscape, one must first analyze the socio-economic fabric of</w:t>
      </w:r>
      <w:r>
        <w:t xml:space="preserve"> </w:t>
      </w:r>
      <w:r>
        <w:rPr>
          <w:bCs/>
          <w:b/>
        </w:rPr>
        <w:t xml:space="preserve">Vietnam Ho Chi Minh City</w:t>
      </w:r>
      <w:r>
        <w:t xml:space="preserve">. As a city undergoing rapid industrialization and urban expansion, residents face unique stressors including high work pressure, housing instability in central districts, and social displacement. These factors contribute to rising rates of anxiety disorders, depression among youth and young professionals, and stress-related conditions.</w:t>
      </w:r>
    </w:p>
    <w:p>
      <w:pPr>
        <w:pStyle w:val="BodyText"/>
      </w:pPr>
      <w:r>
        <w:t xml:space="preserve">The urban density of</w:t>
      </w:r>
      <w:r>
        <w:t xml:space="preserve"> </w:t>
      </w:r>
      <w:r>
        <w:rPr>
          <w:bCs/>
          <w:b/>
        </w:rPr>
        <w:t xml:space="preserve">Vietnam Ho Chi Minh City</w:t>
      </w:r>
      <w:r>
        <w:t xml:space="preserve"> </w:t>
      </w:r>
      <w:r>
        <w:t xml:space="preserve">offers both advantages and disadvantages for healthcare delivery. On one hand, the concentration of private hospitals allows for efficient resource allocation. On the other hand, traffic congestion often hinders access to care for patients living in peripheral districts such as District 12 or Binh Tan. Consequently, the logistical challenge of providing timely psychiatric interventions remains a critical concern for urban planners and health policymakers alike.</w:t>
      </w:r>
    </w:p>
    <w:bookmarkEnd w:id="22"/>
    <w:bookmarkStart w:id="25" w:name="X154efdb9c89c46e776fb25b75f70af75129dc55"/>
    <w:p>
      <w:pPr>
        <w:pStyle w:val="Heading2"/>
      </w:pPr>
      <w:r>
        <w:t xml:space="preserve">3. The Role and Scarcity of the Psychiatrist</w:t>
      </w:r>
    </w:p>
    <w:p>
      <w:pPr>
        <w:pStyle w:val="FirstParagraph"/>
      </w:pPr>
      <w:r>
        <w:t xml:space="preserve">A central theme of this research is the shortage of qualified</w:t>
      </w:r>
      <w:r>
        <w:t xml:space="preserve"> </w:t>
      </w:r>
      <w:r>
        <w:rPr>
          <w:bCs/>
          <w:b/>
        </w:rPr>
        <w:t xml:space="preserve">Psychiatrist</w:t>
      </w:r>
      <w:r>
        <w:t xml:space="preserve"> </w:t>
      </w:r>
      <w:r>
        <w:t xml:space="preserve">personnel relative to population size. Historically, mental health services in Vietnam were concentrated in large state-run hospitals, such as Cho Ray Hospital or Binh Dan Hospital in</w:t>
      </w:r>
      <w:r>
        <w:t xml:space="preserve"> </w:t>
      </w:r>
      <w:r>
        <w:rPr>
          <w:bCs/>
          <w:b/>
        </w:rPr>
        <w:t xml:space="preserve">Vietnam Ho Chi Minh City</w:t>
      </w:r>
      <w:r>
        <w:t xml:space="preserve">. While these institutions provide essential care, they often suffer from overcrowding and limited consultation times.</w:t>
      </w:r>
    </w:p>
    <w:bookmarkStart w:id="23" w:name="supply-vs.-demand-disparity"/>
    <w:p>
      <w:pPr>
        <w:pStyle w:val="Heading3"/>
      </w:pPr>
      <w:r>
        <w:t xml:space="preserve">3.1 Supply vs. Demand Disparity</w:t>
      </w:r>
    </w:p>
    <w:p>
      <w:pPr>
        <w:pStyle w:val="FirstParagraph"/>
      </w:pPr>
      <w:r>
        <w:t xml:space="preserve">The ratio of psychiatrists to the general population in Vietnam remains significantly lower than international standards recommended by the World Health Organization (WHO). In</w:t>
      </w:r>
      <w:r>
        <w:t xml:space="preserve"> </w:t>
      </w:r>
      <w:r>
        <w:rPr>
          <w:bCs/>
          <w:b/>
        </w:rPr>
        <w:t xml:space="preserve">Vietnam Ho Chi Minh City</w:t>
      </w:r>
      <w:r>
        <w:t xml:space="preserve">, where the influx of internal migrants and international expatriates has grown exponentially, this disparity is exacerbated. There is a critical lack of sub-specialists in areas such as child and adolescent psychiatry, geriatric psychiatry, and addiction medicine.</w:t>
      </w:r>
    </w:p>
    <w:bookmarkEnd w:id="23"/>
    <w:bookmarkStart w:id="24" w:name="the-rise-of-private-practice"/>
    <w:p>
      <w:pPr>
        <w:pStyle w:val="Heading3"/>
      </w:pPr>
      <w:r>
        <w:t xml:space="preserve">3.2 The Rise of Private Practice</w:t>
      </w:r>
    </w:p>
    <w:p>
      <w:pPr>
        <w:pStyle w:val="FirstParagraph"/>
      </w:pPr>
      <w:r>
        <w:t xml:space="preserve">In response to the limitations of public healthcare facilities, there has been a noticeable surge in private psychiatric clinics across central districts like District 1 and District 7. These private facilities often employ senior</w:t>
      </w:r>
      <w:r>
        <w:t xml:space="preserve"> </w:t>
      </w:r>
      <w:r>
        <w:rPr>
          <w:bCs/>
          <w:b/>
        </w:rPr>
        <w:t xml:space="preserve">Psychiatrist</w:t>
      </w:r>
      <w:r>
        <w:t xml:space="preserve"> </w:t>
      </w:r>
      <w:r>
        <w:t xml:space="preserve">professionals who previously worked in public sectors. This shift offers patients shorter waiting times and more personalized care but raises concerns regarding affordability for lower-income populations.</w:t>
      </w:r>
    </w:p>
    <w:bookmarkEnd w:id="24"/>
    <w:bookmarkEnd w:id="25"/>
    <w:bookmarkStart w:id="26" w:name="X86d1c8f8e24da0008aabdd17544cab9351579a1"/>
    <w:p>
      <w:pPr>
        <w:pStyle w:val="Heading2"/>
      </w:pPr>
      <w:r>
        <w:t xml:space="preserve">4. Cultural Stigma and Help-Seeking Behaviors</w:t>
      </w:r>
    </w:p>
    <w:p>
      <w:pPr>
        <w:pStyle w:val="FirstParagraph"/>
      </w:pPr>
      <w:r>
        <w:t xml:space="preserve">Cultural attitudes play a profound role in how mental health is perceived in</w:t>
      </w:r>
      <w:r>
        <w:t xml:space="preserve"> </w:t>
      </w:r>
      <w:r>
        <w:rPr>
          <w:bCs/>
          <w:b/>
        </w:rPr>
        <w:t xml:space="preserve">Vietnam Ho Chi Minh City</w:t>
      </w:r>
      <w:r>
        <w:t xml:space="preserve">. Traditional beliefs often attribute psychological distress to spiritual causes or personal weakness rather than medical conditions. This stigma acts as a significant barrier to seeking help from a professional</w:t>
      </w:r>
      <w:r>
        <w:t xml:space="preserve"> </w:t>
      </w:r>
      <w:r>
        <w:rPr>
          <w:bCs/>
          <w:b/>
        </w:rPr>
        <w:t xml:space="preserve">Psychiatrist</w:t>
      </w:r>
      <w:r>
        <w:t xml:space="preserve">.</w:t>
      </w:r>
    </w:p>
    <w:p>
      <w:pPr>
        <w:pStyle w:val="BodyText"/>
      </w:pPr>
      <w:r>
        <w:t xml:space="preserve">However, recent generational shifts among the youth in</w:t>
      </w:r>
      <w:r>
        <w:t xml:space="preserve"> </w:t>
      </w:r>
      <w:r>
        <w:rPr>
          <w:bCs/>
          <w:b/>
        </w:rPr>
        <w:t xml:space="preserve">Vietnam Ho Chi Minh City</w:t>
      </w:r>
      <w:r>
        <w:t xml:space="preserve"> </w:t>
      </w:r>
      <w:r>
        <w:t xml:space="preserve">are challenging these narratives. Increased exposure to global mental health discourse via digital media has led to a greater willingness among younger demographics to seek professional psychiatric help. This trend is particularly evident in high schools and universities within the city, where early intervention programs are beginning to take root.</w:t>
      </w:r>
    </w:p>
    <w:bookmarkEnd w:id="26"/>
    <w:bookmarkStart w:id="27" w:name="educational-infrastructure-and-training"/>
    <w:p>
      <w:pPr>
        <w:pStyle w:val="Heading2"/>
      </w:pPr>
      <w:r>
        <w:t xml:space="preserve">5. Educational Infrastructure and Training</w:t>
      </w:r>
    </w:p>
    <w:p>
      <w:pPr>
        <w:pStyle w:val="FirstParagraph"/>
      </w:pPr>
      <w:r>
        <w:t xml:space="preserve">The backbone of improving psychiatric care lies in education. The medical faculties associated with major institutions like the Ho Chi Minh City University of Medicine and Pharmacy are actively working to expand their psychiatry curricula. However, there is a need for more rigorous clinical rotations supervised by experienced</w:t>
      </w:r>
      <w:r>
        <w:t xml:space="preserve"> </w:t>
      </w:r>
      <w:r>
        <w:rPr>
          <w:bCs/>
          <w:b/>
        </w:rPr>
        <w:t xml:space="preserve">Psychiatrist</w:t>
      </w:r>
      <w:r>
        <w:t xml:space="preserve"> </w:t>
      </w:r>
      <w:r>
        <w:t xml:space="preserve">mentors.</w:t>
      </w:r>
    </w:p>
    <w:p>
      <w:pPr>
        <w:pStyle w:val="BodyText"/>
      </w:pPr>
      <w:r>
        <w:t xml:space="preserve">Furthermore, continuing medical education (CME) programs are essential for updating practicing physicians in</w:t>
      </w:r>
      <w:r>
        <w:t xml:space="preserve"> </w:t>
      </w:r>
      <w:r>
        <w:rPr>
          <w:bCs/>
          <w:b/>
        </w:rPr>
        <w:t xml:space="preserve">Vietnam Ho Chi Minh City</w:t>
      </w:r>
      <w:r>
        <w:t xml:space="preserve"> </w:t>
      </w:r>
      <w:r>
        <w:t xml:space="preserve">on the latest pharmacological treatments and psychotherapeutic techniques. Collaborations with international psychiatric associations can provide valuable training opportunities for local practitioners, thereby enhancing the overall standard of care.</w:t>
      </w:r>
    </w:p>
    <w:bookmarkEnd w:id="27"/>
    <w:bookmarkStart w:id="28" w:name="Xdc2c3681264d3f0fcfb72dc60a58d978bd198c3"/>
    <w:p>
      <w:pPr>
        <w:pStyle w:val="Heading2"/>
      </w:pPr>
      <w:r>
        <w:t xml:space="preserve">6. Integration of Technology and Telepsychiatry</w:t>
      </w:r>
    </w:p>
    <w:p>
      <w:pPr>
        <w:pStyle w:val="FirstParagraph"/>
      </w:pPr>
      <w:r>
        <w:t xml:space="preserve">The digital revolution offers a viable solution to some of the accessibility challenges faced in</w:t>
      </w:r>
      <w:r>
        <w:t xml:space="preserve"> </w:t>
      </w:r>
      <w:r>
        <w:rPr>
          <w:bCs/>
          <w:b/>
        </w:rPr>
        <w:t xml:space="preserve">Vietnam Ho Chi Minh City</w:t>
      </w:r>
      <w:r>
        <w:t xml:space="preserve">. Telepsychiatry platforms are gaining traction, allowing patients in remote or hard-to-reach areas to consult with top-tier</w:t>
      </w:r>
      <w:r>
        <w:t xml:space="preserve"> </w:t>
      </w:r>
      <w:r>
        <w:rPr>
          <w:bCs/>
          <w:b/>
        </w:rPr>
        <w:t xml:space="preserve">Psychiatrist</w:t>
      </w:r>
      <w:r>
        <w:t xml:space="preserve"> </w:t>
      </w:r>
      <w:r>
        <w:t xml:space="preserve">professionals without the burden of physical travel. This hybrid model is particularly effective for follow-up appointments and medication management.</w:t>
      </w:r>
    </w:p>
    <w:p>
      <w:pPr>
        <w:pStyle w:val="BodyText"/>
      </w:pPr>
      <w:r>
        <w:t xml:space="preserve">Data privacy and regulatory frameworks surrounding telehealth are currently being refined by Vietnamese authorities. For a</w:t>
      </w:r>
      <w:r>
        <w:t xml:space="preserve"> </w:t>
      </w:r>
      <w:r>
        <w:rPr>
          <w:bCs/>
          <w:b/>
        </w:rPr>
        <w:t xml:space="preserve">Psychiatrist</w:t>
      </w:r>
      <w:r>
        <w:t xml:space="preserve">, adopting these digital tools requires not only technical proficiency but also the ability to establish therapeutic rapport through a screen, which poses its own set of clinical challenges.</w:t>
      </w:r>
    </w:p>
    <w:bookmarkEnd w:id="28"/>
    <w:bookmarkStart w:id="29" w:name="recommendations-for-policy-and-practice"/>
    <w:p>
      <w:pPr>
        <w:pStyle w:val="Heading2"/>
      </w:pPr>
      <w:r>
        <w:t xml:space="preserve">7. Recommendations for Policy and Practice</w:t>
      </w:r>
    </w:p>
    <w:p>
      <w:pPr>
        <w:numPr>
          <w:ilvl w:val="0"/>
          <w:numId w:val="1001"/>
        </w:numPr>
        <w:pStyle w:val="Compact"/>
      </w:pPr>
      <w:r>
        <w:rPr>
          <w:bCs/>
          <w:b/>
        </w:rPr>
        <w:t xml:space="preserve">Incentivize Rural Deployment:</w:t>
      </w:r>
      <w:r>
        <w:t xml:space="preserve"> </w:t>
      </w:r>
      <w:r>
        <w:t xml:space="preserve">To balance the distribution of care beyond the central hubs of</w:t>
      </w:r>
      <w:r>
        <w:t xml:space="preserve"> </w:t>
      </w:r>
      <w:r>
        <w:rPr>
          <w:bCs/>
          <w:b/>
        </w:rPr>
        <w:t xml:space="preserve">Vietnam Ho Chi Minh City</w:t>
      </w:r>
      <w:r>
        <w:t xml:space="preserve">, policy should encourage psychiatrists to serve in rural communes through financial incentives and career advancement opportunities.</w:t>
      </w:r>
    </w:p>
    <w:p>
      <w:pPr>
        <w:numPr>
          <w:ilvl w:val="0"/>
          <w:numId w:val="1001"/>
        </w:numPr>
        <w:pStyle w:val="Compact"/>
      </w:pPr>
      <w:r>
        <w:rPr>
          <w:bCs/>
          <w:b/>
        </w:rPr>
        <w:t xml:space="preserve">Mental Health Literacy Campaigns:</w:t>
      </w:r>
      <w:r>
        <w:t xml:space="preserve"> </w:t>
      </w:r>
      <w:r>
        <w:t xml:space="preserve">Public health initiatives must focus on destigmatizing mental illness, encouraging residents to view a</w:t>
      </w:r>
      <w:r>
        <w:t xml:space="preserve"> </w:t>
      </w:r>
      <w:r>
        <w:rPr>
          <w:bCs/>
          <w:b/>
        </w:rPr>
        <w:t xml:space="preserve">Psychiatrist</w:t>
      </w:r>
      <w:r>
        <w:t xml:space="preserve"> </w:t>
      </w:r>
      <w:r>
        <w:t xml:space="preserve">as a primary care provider for emotional well-being.</w:t>
      </w:r>
    </w:p>
    <w:p>
      <w:pPr>
        <w:numPr>
          <w:ilvl w:val="0"/>
          <w:numId w:val="1001"/>
        </w:numPr>
        <w:pStyle w:val="Compact"/>
      </w:pPr>
      <w:r>
        <w:rPr>
          <w:bCs/>
          <w:b/>
        </w:rPr>
        <w:t xml:space="preserve">Increase Medical School Capacity:</w:t>
      </w:r>
      <w:r>
        <w:t xml:space="preserve">] Expanding the intake capacity for psychiatry residency programs in</w:t>
      </w:r>
    </w:p>
    <w:p>
      <w:pPr>
        <w:numPr>
          <w:ilvl w:val="0"/>
          <w:numId w:val="1000"/>
        </w:numPr>
        <w:pStyle w:val="Compact"/>
      </w:pPr>
      <w:r>
        <w:t xml:space="preserve">Vietnam Ho Chi Minh City is crucial to addressing the long-term workforce shortage.</w:t>
      </w:r>
    </w:p>
    <w:p>
      <w:pPr>
        <w:numPr>
          <w:ilvl w:val="0"/>
          <w:numId w:val="1001"/>
        </w:numPr>
        <w:pStyle w:val="Compact"/>
      </w:pPr>
      <w:r>
        <w:t xml:space="preserve">Integrate Primary Care: General practitioners should receive basic training to identify common psychiatric disorders, ensuring timely referrals to specialists.</w:t>
      </w:r>
    </w:p>
    <w:bookmarkEnd w:id="29"/>
    <w:bookmarkStart w:id="30" w:name="conclusion"/>
    <w:p>
      <w:pPr>
        <w:pStyle w:val="Heading2"/>
      </w:pPr>
      <w:r>
        <w:t xml:space="preserve">8. Conclusion</w:t>
      </w:r>
    </w:p>
    <w:p>
      <w:pPr>
        <w:pStyle w:val="FirstParagraph"/>
      </w:pPr>
      <w:r>
        <w:t xml:space="preserve">The landscape of mental health care in Vietnam is transforming, with</w:t>
      </w:r>
      <w:r>
        <w:t xml:space="preserve"> </w:t>
      </w:r>
      <w:r>
        <w:rPr>
          <w:bCs/>
          <w:b/>
        </w:rPr>
        <w:t xml:space="preserve">Vietnam Ho Chi Minh City</w:t>
      </w:r>
      <w:r>
        <w:t xml:space="preserve"> </w:t>
      </w:r>
      <w:r>
        <w:t xml:space="preserve">serving as a microcosm for broader national trends. The role of the qualified</w:t>
      </w:r>
    </w:p>
    <w:p>
      <w:pPr>
        <w:pStyle w:val="BodyText"/>
      </w:pPr>
      <w:r>
        <w:t xml:space="preserve">Psychiatrist is becoming increasingly vital in addressing the complex psychological burdens imposed by rapid modernization. While challenges such as stigma, workforce shortages, and infrastructural disparities persist, the growing awareness and technological integration offer hope for a more robust system.</w:t>
      </w:r>
    </w:p>
    <w:p>
      <w:pPr>
        <w:pStyle w:val="BodyText"/>
      </w:pPr>
      <w:r>
        <w:t xml:space="preserve">Future efforts must focus on sustainable expansion of psychiatric services, ensuring that every resident of</w:t>
      </w:r>
      <w:r>
        <w:t xml:space="preserve"> </w:t>
      </w:r>
      <w:r>
        <w:rPr>
          <w:bCs/>
          <w:b/>
        </w:rPr>
        <w:t xml:space="preserve">Vietnam Ho Chi Minh City</w:t>
      </w:r>
      <w:r>
        <w:t xml:space="preserve">, regardless of socioeconomic status, has access to competent psychiatric care. By strengthening training programs, promoting destigmatization campaigns, and leveraging technology, the region can build a mental health infrastructure that supports the holistic well-being of its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Vietnam Ho Chi Minh City: Challenges, Opportunities, and Future Directions</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