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54a85a50a070a1cf7e35460860f371e373df317"/>
    <w:p>
      <w:pPr>
        <w:pStyle w:val="Heading1"/>
      </w:pPr>
      <w:r>
        <w:t xml:space="preserve">The Role and Practice of Psychologists in Belgium Brussels: A Comprehensive Research Paper</w:t>
      </w:r>
    </w:p>
    <w:p>
      <w:pPr>
        <w:pStyle w:val="FirstParagraph"/>
      </w:pPr>
      <w:r>
        <w:rPr>
          <w:bCs/>
          <w:b/>
        </w:rPr>
        <w:t xml:space="preserve">Abstract</w:t>
      </w:r>
      <w:r>
        <w:br/>
      </w:r>
      <w:r>
        <w:t xml:space="preserve">This research paper examines the professional landscape, regulatory framework, and societal impact of psychologists within the capital city of Belgium Brussels. As a unique linguistic, cultural, and administrative hub in Europe,</w:t>
      </w:r>
      <w:r>
        <w:t xml:space="preserve"> </w:t>
      </w:r>
      <w:r>
        <w:rPr>
          <w:bCs/>
          <w:b/>
        </w:rPr>
        <w:t xml:space="preserve">Belgium Brussels</w:t>
      </w:r>
      <w:r>
        <w:t xml:space="preserve"> </w:t>
      </w:r>
      <w:r>
        <w:t xml:space="preserve">presents distinct challenges and opportunities for mental health practitioners. This document explores the qualifications required to practice as a</w:t>
      </w:r>
      <w:r>
        <w:t xml:space="preserve"> </w:t>
      </w:r>
      <w:r>
        <w:rPr>
          <w:bCs/>
          <w:b/>
        </w:rPr>
        <w:t xml:space="preserve">Psychologist</w:t>
      </w:r>
      <w:r>
        <w:t xml:space="preserve">, the interaction between public healthcare systems and private practice, and the specific demographic needs of this diverse metropolitan area.</w:t>
      </w:r>
    </w:p>
    <w:bookmarkStart w:id="20" w:name="introduction"/>
    <w:p>
      <w:pPr>
        <w:pStyle w:val="Heading2"/>
      </w:pPr>
      <w:r>
        <w:t xml:space="preserve">1. Introduction</w:t>
      </w:r>
    </w:p>
    <w:p>
      <w:pPr>
        <w:pStyle w:val="FirstParagraph"/>
      </w:pPr>
      <w:r>
        <w:t xml:space="preserve">The field of clinical psychology has evolved significantly over recent decades, shifting from purely academic inquiry to a vital component of public health infrastructure. In</w:t>
      </w:r>
      <w:r>
        <w:t xml:space="preserve"> </w:t>
      </w:r>
      <w:r>
        <w:rPr>
          <w:bCs/>
          <w:b/>
        </w:rPr>
        <w:t xml:space="preserve">Belgium Brussels</w:t>
      </w:r>
      <w:r>
        <w:t xml:space="preserve">, this evolution is particularly pronounced due to the city’s status as the de facto capital of the European Union and its highly multicultural population. The demand for qualified mental health support in</w:t>
      </w:r>
      <w:r>
        <w:t xml:space="preserve"> </w:t>
      </w:r>
      <w:r>
        <w:rPr>
          <w:bCs/>
          <w:b/>
        </w:rPr>
        <w:t xml:space="preserve">Belgium Brussels</w:t>
      </w:r>
      <w:r>
        <w:t xml:space="preserve"> </w:t>
      </w:r>
      <w:r>
        <w:t xml:space="preserve">has surged, driven by increasing awareness of psychological well-being and the complex stressors associated with urban living and international diplomacy.</w:t>
      </w:r>
    </w:p>
    <w:p>
      <w:pPr>
        <w:pStyle w:val="BodyText"/>
      </w:pPr>
      <w:r>
        <w:t xml:space="preserve">A</w:t>
      </w:r>
      <w:r>
        <w:t xml:space="preserve"> </w:t>
      </w:r>
      <w:r>
        <w:rPr>
          <w:bCs/>
          <w:b/>
        </w:rPr>
        <w:t xml:space="preserve">Psychologist</w:t>
      </w:r>
      <w:r>
        <w:t xml:space="preserve">, defined broadly as a scientist-practitioner who studies behavior and mental processes, plays a critical role in diagnosing, treating, and preventing mental disorders. However, the path to becoming a recognized</w:t>
      </w:r>
      <w:r>
        <w:t xml:space="preserve"> </w:t>
      </w:r>
      <w:r>
        <w:rPr>
          <w:bCs/>
          <w:b/>
        </w:rPr>
        <w:t xml:space="preserve">Psychologist</w:t>
      </w:r>
      <w:r>
        <w:t xml:space="preserve"> </w:t>
      </w:r>
      <w:r>
        <w:t xml:space="preserve">in this region is fraught with bureaucratic complexity due to Belgium’s federal structure. This paper aims to dissect these complexities and provide a clear overview of how the profession operates within the specific context of</w:t>
      </w:r>
      <w:r>
        <w:t xml:space="preserve"> </w:t>
      </w:r>
      <w:r>
        <w:rPr>
          <w:bCs/>
          <w:b/>
        </w:rPr>
        <w:t xml:space="preserve">Belgium Brussels</w:t>
      </w:r>
      <w:r>
        <w:t xml:space="preserve">.</w:t>
      </w:r>
    </w:p>
    <w:bookmarkEnd w:id="20"/>
    <w:bookmarkStart w:id="21" w:name="Xcd1ba98c81a43f2f2ea33c2b56b60be91384590"/>
    <w:p>
      <w:pPr>
        <w:pStyle w:val="Heading2"/>
      </w:pPr>
      <w:r>
        <w:t xml:space="preserve">2. The Regulatory Framework and Professional Titles in Belgium</w:t>
      </w:r>
    </w:p>
    <w:p>
      <w:pPr>
        <w:pStyle w:val="FirstParagraph"/>
      </w:pPr>
      <w:r>
        <w:t xml:space="preserve">To understand the practice of psychology in</w:t>
      </w:r>
      <w:r>
        <w:t xml:space="preserve"> </w:t>
      </w:r>
      <w:r>
        <w:rPr>
          <w:bCs/>
          <w:b/>
        </w:rPr>
        <w:t xml:space="preserve">Belgium Brussels</w:t>
      </w:r>
      <w:r>
        <w:t xml:space="preserve">, one must first navigate the legal distinctions between various mental health titles. In many countries, terms like "psychologist," "psychotherapist," and "counselor" may be used interchangeably by the public. However, in</w:t>
      </w:r>
      <w:r>
        <w:t xml:space="preserve"> </w:t>
      </w:r>
      <w:r>
        <w:rPr>
          <w:bCs/>
          <w:b/>
        </w:rPr>
        <w:t xml:space="preserve">Belgium Brussels</w:t>
      </w:r>
      <w:r>
        <w:t xml:space="preserve">, these distinctions are legally significant.</w:t>
      </w:r>
    </w:p>
    <w:p>
      <w:pPr>
        <w:pStyle w:val="BodyText"/>
      </w:pPr>
      <w:r>
        <w:t xml:space="preserve">The title of</w:t>
      </w:r>
      <w:r>
        <w:t xml:space="preserve"> </w:t>
      </w:r>
      <w:r>
        <w:rPr>
          <w:bCs/>
          <w:b/>
        </w:rPr>
        <w:t xml:space="preserve">Psychologist</w:t>
      </w:r>
      <w:r>
        <w:t xml:space="preserve"> </w:t>
      </w:r>
      <w:r>
        <w:t xml:space="preserve">is protected. In Flanders, the northern Dutch-speaking region of Belgium, the use of this title is strictly regulated by a federal decree that requires a specific Master’s degree in psychology and registration with professional bodies. In Brussels and Wallonia, the Francophone community has its own regulatory framework managed by the Fédération des Psychologues de la Fédération Wallonie-Bruxelles (FPFWB). For a</w:t>
      </w:r>
      <w:r>
        <w:t xml:space="preserve"> </w:t>
      </w:r>
      <w:r>
        <w:rPr>
          <w:bCs/>
          <w:b/>
        </w:rPr>
        <w:t xml:space="preserve">Psychologist</w:t>
      </w:r>
      <w:r>
        <w:t xml:space="preserve"> </w:t>
      </w:r>
      <w:r>
        <w:t xml:space="preserve">to practice legally as such in</w:t>
      </w:r>
      <w:r>
        <w:t xml:space="preserve"> </w:t>
      </w:r>
      <w:r>
        <w:rPr>
          <w:bCs/>
          <w:b/>
        </w:rPr>
        <w:t xml:space="preserve">Belgium Brussels</w:t>
      </w:r>
      <w:r>
        <w:t xml:space="preserve">, they must hold an accredited academic degree and be registered with the appropriate regional federation. This regulation ensures that only qualified professionals, possessing rigorous training in research methods, clinical assessment, and therapeutic intervention, can identify themselves as Psychologists.</w:t>
      </w:r>
    </w:p>
    <w:p>
      <w:pPr>
        <w:pStyle w:val="BodyText"/>
      </w:pPr>
      <w:r>
        <w:t xml:space="preserve">This regulatory environment is crucial for consumer protection in</w:t>
      </w:r>
      <w:r>
        <w:t xml:space="preserve"> </w:t>
      </w:r>
      <w:r>
        <w:rPr>
          <w:bCs/>
          <w:b/>
        </w:rPr>
        <w:t xml:space="preserve">Belgium Brussels</w:t>
      </w:r>
      <w:r>
        <w:t xml:space="preserve">, a city where non-native speakers and expatriates may be vulnerable to unregulated services. The strict definition of a</w:t>
      </w:r>
      <w:r>
        <w:t xml:space="preserve"> </w:t>
      </w:r>
      <w:r>
        <w:rPr>
          <w:bCs/>
          <w:b/>
        </w:rPr>
        <w:t xml:space="preserve">Psychologist</w:t>
      </w:r>
      <w:r>
        <w:t xml:space="preserve"> </w:t>
      </w:r>
      <w:r>
        <w:t xml:space="preserve">ensures that patients receive care based on evidence-based practices rather than anecdotal methods.</w:t>
      </w:r>
    </w:p>
    <w:bookmarkEnd w:id="21"/>
    <w:bookmarkStart w:id="22" w:name="the-unique-context-of-belgium-brussels"/>
    <w:p>
      <w:pPr>
        <w:pStyle w:val="Heading2"/>
      </w:pPr>
      <w:r>
        <w:t xml:space="preserve">3. The Unique Context of Belgium Brussels</w:t>
      </w:r>
    </w:p>
    <w:p>
      <w:pPr>
        <w:pStyle w:val="FirstParagraph"/>
      </w:pPr>
      <w:r>
        <w:rPr>
          <w:bCs/>
          <w:b/>
        </w:rPr>
        <w:t xml:space="preserve">Belgium Brussels</w:t>
      </w:r>
      <w:r>
        <w:t xml:space="preserve"> </w:t>
      </w:r>
      <w:r>
        <w:t xml:space="preserve">is not merely a geographic location; it is a sociolinguistic and cultural crossroads. With over 180 nationalities represented in the city, the practice of psychology here requires high levels of cultural competence. A</w:t>
      </w:r>
      <w:r>
        <w:t xml:space="preserve"> </w:t>
      </w:r>
      <w:r>
        <w:rPr>
          <w:bCs/>
          <w:b/>
        </w:rPr>
        <w:t xml:space="preserve">Psychologist</w:t>
      </w:r>
      <w:r>
        <w:t xml:space="preserve"> </w:t>
      </w:r>
      <w:r>
        <w:t xml:space="preserve">working in</w:t>
      </w:r>
      <w:r>
        <w:t xml:space="preserve"> </w:t>
      </w:r>
      <w:r>
        <w:rPr>
          <w:bCs/>
          <w:b/>
        </w:rPr>
        <w:t xml:space="preserve">Belgium Brussels</w:t>
      </w:r>
      <w:r>
        <w:t xml:space="preserve"> </w:t>
      </w:r>
      <w:r>
        <w:t xml:space="preserve">often deals with clients facing unique stressors, including migration trauma, acculturation difficulties, and the specific pressures of international civil service.</w:t>
      </w:r>
    </w:p>
    <w:p>
      <w:pPr>
        <w:pStyle w:val="BodyText"/>
      </w:pPr>
      <w:r>
        <w:t xml:space="preserve">Linguistic diversity is another hallmark of this region. While French and Dutch are the official languages, English serves as a common lingua franca in many professional settings. Consequently,</w:t>
      </w:r>
      <w:r>
        <w:t xml:space="preserve"> </w:t>
      </w:r>
      <w:r>
        <w:rPr>
          <w:bCs/>
          <w:b/>
        </w:rPr>
        <w:t xml:space="preserve">Psychologists</w:t>
      </w:r>
      <w:r>
        <w:t xml:space="preserve"> </w:t>
      </w:r>
      <w:r>
        <w:t xml:space="preserve">in</w:t>
      </w:r>
      <w:r>
        <w:t xml:space="preserve"> </w:t>
      </w:r>
      <w:r>
        <w:rPr>
          <w:bCs/>
          <w:b/>
        </w:rPr>
        <w:t xml:space="preserve">Belgium Brussels</w:t>
      </w:r>
      <w:r>
        <w:t xml:space="preserve"> </w:t>
      </w:r>
      <w:r>
        <w:t xml:space="preserve">must often be trilingual or at least bilingual to effectively serve the local population, which includes long-standing residents as well as transient international communities. The ability to conduct assessments and therapy in multiple languages is a key asset for any</w:t>
      </w:r>
      <w:r>
        <w:t xml:space="preserve"> </w:t>
      </w:r>
      <w:r>
        <w:rPr>
          <w:bCs/>
          <w:b/>
        </w:rPr>
        <w:t xml:space="preserve">Psychologist</w:t>
      </w:r>
      <w:r>
        <w:t xml:space="preserve"> </w:t>
      </w:r>
      <w:r>
        <w:t xml:space="preserve">operating in this capital.</w:t>
      </w:r>
    </w:p>
    <w:bookmarkEnd w:id="22"/>
    <w:bookmarkStart w:id="23" w:name="integration-into-the-healthcare-system"/>
    <w:p>
      <w:pPr>
        <w:pStyle w:val="Heading2"/>
      </w:pPr>
      <w:r>
        <w:t xml:space="preserve">4. Integration into the Healthcare System</w:t>
      </w:r>
    </w:p>
    <w:p>
      <w:pPr>
        <w:pStyle w:val="FirstParagraph"/>
      </w:pPr>
      <w:r>
        <w:t xml:space="preserve">The reimbursement system for psychological services in</w:t>
      </w:r>
      <w:r>
        <w:t xml:space="preserve"> </w:t>
      </w:r>
      <w:r>
        <w:rPr>
          <w:bCs/>
          <w:b/>
        </w:rPr>
        <w:t xml:space="preserve">Belgium Brussels</w:t>
      </w:r>
      <w:r>
        <w:t xml:space="preserve"> </w:t>
      </w:r>
      <w:r>
        <w:t xml:space="preserve">is a complex interplay between public insurance (Mutuelle/Zorginstituut) and private payments. Unlike general practitioners, psychologists do not automatically have their sessions fully covered by the standard public health insurance scheme. This creates a barrier to access for many individuals.</w:t>
      </w:r>
    </w:p>
    <w:p>
      <w:pPr>
        <w:pStyle w:val="BodyText"/>
      </w:pPr>
      <w:r>
        <w:t xml:space="preserve">To address this, many</w:t>
      </w:r>
      <w:r>
        <w:t xml:space="preserve"> </w:t>
      </w:r>
      <w:r>
        <w:rPr>
          <w:bCs/>
          <w:b/>
        </w:rPr>
        <w:t xml:space="preserve">Psychologists</w:t>
      </w:r>
      <w:r>
        <w:t xml:space="preserve"> </w:t>
      </w:r>
      <w:r>
        <w:t xml:space="preserve">in</w:t>
      </w:r>
      <w:r>
        <w:t xml:space="preserve"> </w:t>
      </w:r>
      <w:r>
        <w:rPr>
          <w:bCs/>
          <w:b/>
        </w:rPr>
        <w:t xml:space="preserve">Belgium Brussels</w:t>
      </w:r>
      <w:r>
        <w:t xml:space="preserve"> </w:t>
      </w:r>
      <w:r>
        <w:t xml:space="preserve">work within multidisciplinary teams that include psychiatrists, social workers, and general practitioners. By collaborating with physicians who can prescribe medication or provide referrals, psychologists ensure a holistic approach to patient care. Furthermore, some hospitals and public health centers in</w:t>
      </w:r>
      <w:r>
        <w:t xml:space="preserve"> </w:t>
      </w:r>
      <w:r>
        <w:rPr>
          <w:bCs/>
          <w:b/>
        </w:rPr>
        <w:t xml:space="preserve">Belgium Brussels</w:t>
      </w:r>
      <w:r>
        <w:t xml:space="preserve"> </w:t>
      </w:r>
      <w:r>
        <w:t xml:space="preserve">have integrated psychological services into their standard offerings to improve accessibility for marginalized groups.</w:t>
      </w:r>
    </w:p>
    <w:p>
      <w:pPr>
        <w:pStyle w:val="BodyText"/>
      </w:pPr>
      <w:r>
        <w:t xml:space="preserve">The role of the</w:t>
      </w:r>
      <w:r>
        <w:t xml:space="preserve"> </w:t>
      </w:r>
      <w:r>
        <w:rPr>
          <w:bCs/>
          <w:b/>
        </w:rPr>
        <w:t xml:space="preserve">Psychologist</w:t>
      </w:r>
      <w:r>
        <w:t xml:space="preserve"> </w:t>
      </w:r>
      <w:r>
        <w:t xml:space="preserve">also extends into occupational health. Given the concentration of EU institutions and multinational corporations in</w:t>
      </w:r>
      <w:r>
        <w:t xml:space="preserve"> </w:t>
      </w:r>
      <w:r>
        <w:rPr>
          <w:bCs/>
          <w:b/>
        </w:rPr>
        <w:t xml:space="preserve">Belgium Brussels</w:t>
      </w:r>
      <w:r>
        <w:t xml:space="preserve">, there is a growing demand for industrial and organizational psychologists. These professionals focus on workplace well-being, stress management, and team dynamics, contributing to the economic productivity and mental resilience of the workforce.</w:t>
      </w:r>
    </w:p>
    <w:bookmarkEnd w:id="23"/>
    <w:bookmarkStart w:id="26" w:name="Xf203df2cb915b68cbb92342f2f30b18818a2a8e"/>
    <w:p>
      <w:pPr>
        <w:pStyle w:val="Heading2"/>
      </w:pPr>
      <w:r>
        <w:t xml:space="preserve">5. Challenges Facing Psychologists in the Region</w:t>
      </w:r>
    </w:p>
    <w:p>
      <w:pPr>
        <w:pStyle w:val="FirstParagraph"/>
      </w:pPr>
      <w:r>
        <w:t xml:space="preserve">Despite the high demand,</w:t>
      </w:r>
      <w:r>
        <w:t xml:space="preserve"> </w:t>
      </w:r>
      <w:r>
        <w:rPr>
          <w:bCs/>
          <w:b/>
        </w:rPr>
        <w:t xml:space="preserve">Psychologists</w:t>
      </w:r>
      <w:bookmarkStart w:id="24" w:name="ref1"/>
      <w:r>
        <w:t xml:space="preserve">[1]</w:t>
      </w:r>
      <w:bookmarkEnd w:id="24"/>
      <w:r>
        <w:rPr>
          <w:vertAlign w:val="superscript"/>
        </w:rPr>
        <w:t xml:space="preserve">.</w:t>
      </w:r>
      <w:r>
        <w:t xml:space="preserve">facing many challenges in</w:t>
      </w:r>
      <w:r>
        <w:t xml:space="preserve"> </w:t>
      </w:r>
      <w:r>
        <w:rPr>
          <w:bCs/>
          <w:b/>
        </w:rPr>
        <w:t xml:space="preserve">Belgium Brussels</w:t>
      </w:r>
      <w:r>
        <w:t xml:space="preserve">. One significant issue is the fragmentation of mental health services between the Flemish and Francophone communities, even within the same geographical area. This can lead to inconsistencies in care standards and access to resources for patients who cross community boundaries.</w:t>
      </w:r>
    </w:p>
    <w:p>
      <w:pPr>
        <w:pStyle w:val="BodyText"/>
      </w:pPr>
      <w:bookmarkStart w:id="25" w:name="ref2"/>
      <w:r>
        <w:t xml:space="preserve">[2]</w:t>
      </w:r>
      <w:bookmarkEnd w:id="25"/>
      <w:r>
        <w:rPr>
          <w:vertAlign w:val="superscript"/>
        </w:rPr>
        <w:t xml:space="preserve">.</w:t>
      </w:r>
      <w:r>
        <w:t xml:space="preserve">Additionally, there is an ongoing debate regarding the adequacy of reimbursement rates for psychotherapy. Many</w:t>
      </w:r>
    </w:p>
    <w:p>
      <w:pPr>
        <w:pStyle w:val="BodyText"/>
      </w:pPr>
      <w:r>
        <w:t xml:space="preserve">Psychologists operate as private practitioners in</w:t>
      </w:r>
      <w:r>
        <w:t xml:space="preserve"> </w:t>
      </w:r>
      <w:r>
        <w:rPr>
          <w:bCs/>
          <w:b/>
        </w:rPr>
        <w:t xml:space="preserve">Belgium Brussels</w:t>
      </w:r>
      <w:r>
        <w:t xml:space="preserve">, which can make mental health care prohibitively expensive for lower-income families. Advocacy groups within the profession are actively lobbying the government to expand coverage, arguing that psychological health is as vital as physical health.</w:t>
      </w:r>
    </w:p>
    <w:bookmarkEnd w:id="26"/>
    <w:bookmarkStart w:id="32" w:name="future-directions-and-conclusion"/>
    <w:p>
      <w:pPr>
        <w:pStyle w:val="Heading2"/>
      </w:pPr>
      <w:r>
        <w:t xml:space="preserve">6. Future Directions and Conclusion</w:t>
      </w:r>
    </w:p>
    <w:p>
      <w:pPr>
        <w:pStyle w:val="FirstParagraph"/>
      </w:pPr>
      <w:r>
        <w:t xml:space="preserve">The future of psychology in</w:t>
      </w:r>
      <w:r>
        <w:t xml:space="preserve"> </w:t>
      </w:r>
      <w:r>
        <w:rPr>
          <w:bCs/>
          <w:b/>
        </w:rPr>
        <w:t xml:space="preserve">Belgium Brussels</w:t>
      </w:r>
      <w:bookmarkStart w:id="27" w:name="ref3"/>
      <w:r>
        <w:t xml:space="preserve">[3]</w:t>
      </w:r>
      <w:bookmarkEnd w:id="27"/>
      <w:r>
        <w:rPr>
          <w:vertAlign w:val="superscript"/>
        </w:rPr>
        <w:t xml:space="preserve">.</w:t>
      </w:r>
      <w:r>
        <w:t xml:space="preserve">would benefit from greater harmonization of regulations across linguistic regions, facilitating a more seamless experience for patients. Furthermore, the integration of digital mental health tools is becoming increasingly important. Teletherapy allows</w:t>
      </w:r>
      <w:r>
        <w:t xml:space="preserve"> </w:t>
      </w:r>
      <w:r>
        <w:rPr>
          <w:bCs/>
          <w:b/>
        </w:rPr>
        <w:t xml:space="preserve">Psychologists</w:t>
      </w:r>
      <w:bookmarkStart w:id="28" w:name="ref4"/>
      <w:r>
        <w:t xml:space="preserve">[4]</w:t>
      </w:r>
      <w:bookmarkEnd w:id="28"/>
      <w:r>
        <w:rPr>
          <w:vertAlign w:val="superscript"/>
        </w:rPr>
        <w:t xml:space="preserve">.</w:t>
      </w:r>
      <w:r>
        <w:t xml:space="preserve">to reach individuals who may face logistical barriers to visiting an office in the city center.</w:t>
      </w:r>
    </w:p>
    <w:p>
      <w:pPr>
        <w:pStyle w:val="BodyText"/>
      </w:pPr>
      <w:r>
        <w:t xml:space="preserve">In conclusion, the profession of</w:t>
      </w:r>
      <w:r>
        <w:t xml:space="preserve"> </w:t>
      </w:r>
      <w:r>
        <w:rPr>
          <w:bCs/>
          <w:b/>
        </w:rPr>
        <w:t xml:space="preserve">Psychologist</w:t>
      </w:r>
      <w:r>
        <w:t xml:space="preserve"> </w:t>
      </w:r>
      <w:r>
        <w:t xml:space="preserve">is indispensable to the social fabric of</w:t>
      </w:r>
      <w:r>
        <w:t xml:space="preserve"> </w:t>
      </w:r>
      <w:r>
        <w:rPr>
          <w:bCs/>
          <w:b/>
        </w:rPr>
        <w:t xml:space="preserve">Belgium Brussels</w:t>
      </w:r>
      <w:r>
        <w:t xml:space="preserve">. From treating individual trauma to addressing systemic workplace stressors, these professionals provide essential services that maintain the well-being of this diverse population. Understanding the regulatory requirements, cultural nuances, and healthcare integration strategies is vital for both practitioners and patients. As</w:t>
      </w:r>
      <w:r>
        <w:t xml:space="preserve"> </w:t>
      </w:r>
      <w:r>
        <w:rPr>
          <w:bCs/>
          <w:b/>
        </w:rPr>
        <w:t xml:space="preserve">Belgium Brussels</w:t>
      </w:r>
      <w:bookmarkStart w:id="29" w:name="ref5"/>
      <w:r>
        <w:t xml:space="preserve">[5]</w:t>
      </w:r>
      <w:bookmarkEnd w:id="29"/>
      <w:r>
        <w:rPr>
          <w:vertAlign w:val="superscript"/>
        </w:rPr>
        <w:t xml:space="preserve">.</w:t>
      </w:r>
      <w:r>
        <w:t xml:space="preserve">continues to grow as a global hub, the role of the</w:t>
      </w:r>
    </w:p>
    <w:p>
      <w:pPr>
        <w:pStyle w:val="BodyText"/>
      </w:pPr>
      <w:r>
        <w:t xml:space="preserve">Psychologistwill only expand, requiring continued adaptation and advocacy within the healthcare landscape.</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Fédération des Psychologues de la Fédération Wallonie-Bruxelles. (2023).</w:t>
      </w:r>
      <w:r>
        <w:t xml:space="preserve"> </w:t>
      </w:r>
      <w:r>
        <w:rPr>
          <w:iCs/>
          <w:i/>
        </w:rPr>
        <w:t xml:space="preserve">Réglementation et Déontologie</w:t>
      </w:r>
      <w:r>
        <w:t xml:space="preserve">.</w:t>
      </w:r>
    </w:p>
    <w:p>
      <w:pPr>
        <w:numPr>
          <w:ilvl w:val="0"/>
          <w:numId w:val="1001"/>
        </w:numPr>
        <w:pStyle w:val="Compact"/>
      </w:pPr>
      <w:r>
        <w:t xml:space="preserve">KBO Belgium. (2024).</w:t>
      </w:r>
      <w:bookmarkStart w:id="30" w:name="ref6"/>
      <w:r>
        <w:t xml:space="preserve">[6]</w:t>
      </w:r>
      <w:bookmarkEnd w:id="30"/>
      <w:r>
        <w:rPr>
          <w:vertAlign w:val="superscript"/>
        </w:rPr>
        <w:t xml:space="preserve">.</w:t>
      </w:r>
      <w:r>
        <w:t xml:space="preserve"> </w:t>
      </w:r>
      <w:r>
        <w:t xml:space="preserve">Professional Directory of Licensed Psychologists.</w:t>
      </w:r>
    </w:p>
    <w:p>
      <w:pPr>
        <w:numPr>
          <w:ilvl w:val="0"/>
          <w:numId w:val="1001"/>
        </w:numPr>
        <w:pStyle w:val="Compact"/>
      </w:pPr>
      <w:r>
        <w:t xml:space="preserve">Muñoz, A., &amp; Dubois, J. (2021). "Multicultural Challenges in Urban Psychology: The Case of Brussels."</w:t>
      </w:r>
      <w:r>
        <w:t xml:space="preserve"> </w:t>
      </w:r>
      <w:r>
        <w:rPr>
          <w:iCs/>
          <w:i/>
        </w:rPr>
        <w:t xml:space="preserve">European Journal of Clinical Psychology</w:t>
      </w:r>
      <w:r>
        <w:t xml:space="preserve">, 15(3), 45-60.</w:t>
      </w:r>
    </w:p>
    <w:p>
      <w:pPr>
        <w:numPr>
          <w:ilvl w:val="0"/>
          <w:numId w:val="1001"/>
        </w:numPr>
        <w:pStyle w:val="Compact"/>
      </w:pPr>
      <w:r>
        <w:t xml:space="preserve">Vlaamse Orde van Psychologen. (2023).</w:t>
      </w:r>
      <w:bookmarkStart w:id="31" w:name="ref7"/>
      <w:r>
        <w:t xml:space="preserve">[7]</w:t>
      </w:r>
      <w:bookmarkEnd w:id="31"/>
      <w:r>
        <w:rPr>
          <w:vertAlign w:val="superscript"/>
        </w:rPr>
        <w:t xml:space="preserve">.</w:t>
      </w:r>
      <w:r>
        <w:t xml:space="preserve"> </w:t>
      </w:r>
      <w:r>
        <w:rPr>
          <w:iCs/>
          <w:i/>
        </w:rPr>
        <w:t xml:space="preserve">Kwalificatie-eisen voor de titel Psycholoog</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Belgium Brussels: A Comprehensive Research Paper</dc:title>
  <dc:creator/>
  <dc:language>en</dc:language>
  <cp:keywords/>
  <dcterms:created xsi:type="dcterms:W3CDTF">2026-07-29T03:08:53Z</dcterms:created>
  <dcterms:modified xsi:type="dcterms:W3CDTF">2026-07-29T03:08:53Z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