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China</w:t>
      </w:r>
      <w:r>
        <w:t xml:space="preserve"> </w:t>
      </w:r>
      <w:r>
        <w:t xml:space="preserve">Guangzhou</w:t>
      </w:r>
    </w:p>
    <w:bookmarkStart w:id="28" w:name="Xe929611f86a1700b5a5ea4ef68de1d6182935d8"/>
    <w:p>
      <w:pPr>
        <w:pStyle w:val="Heading1"/>
      </w:pPr>
      <w:r>
        <w:t xml:space="preserve">The Role and Evolution of Psychologists in China Guangzhou: A Comprehensive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Research Paper</w:t>
      </w:r>
    </w:p>
    <w:bookmarkStart w:id="20" w:name="abstract"/>
    <w:p>
      <w:pPr>
        <w:pStyle w:val="Heading3"/>
      </w:pPr>
      <w:r>
        <w:t xml:space="preserve">Abstract</w:t>
      </w:r>
    </w:p>
    <w:p>
      <w:pPr>
        <w:pStyle w:val="FirstParagraph"/>
      </w:pPr>
      <w:r>
        <w:t xml:space="preserve">This research paper examines the critical role of psychologists within the unique socio-economic and cultural landscape of China Guangzhou. As one of China’s most dynamic metropolises, Guangzhou serves as a microcosm for understanding how modernization, urbanization, and globalization influence mental health practices. The document explores the historical development of psychology in the region, current challenges faced by psychologists practicing in this bustling hub, and the future trajectory of mental health services. It argues that integrating traditional Chinese cultural values with evidence-based psychological interventions is essential for effective practice in China Guangzhou.</w:t>
      </w:r>
    </w:p>
    <w:bookmarkEnd w:id="20"/>
    <w:bookmarkStart w:id="21" w:name="introduction"/>
    <w:p>
      <w:pPr>
        <w:pStyle w:val="Heading2"/>
      </w:pPr>
      <w:r>
        <w:t xml:space="preserve">Introduction</w:t>
      </w:r>
    </w:p>
    <w:p>
      <w:pPr>
        <w:pStyle w:val="FirstParagraph"/>
      </w:pPr>
      <w:r>
        <w:t xml:space="preserve">In recent decades, the field of psychology has undergone a significant transformation globally, but nowhere is this change more palpable than in emerging economic hubs. Nowhere is this more evident than in China Guangzhou. As the capital of Guangdong Province and a gateway to international trade, Guangzhou represents a complex intersection of tradition and rapid modernization. For psychologists operating within this sphere, the mandate extends beyond clinical intervention; it involves navigating deep-seated cultural stigmas, addressing the psychological toll of hyper-competitiveness, and adapting therapeutic models to fit local contexts.</w:t>
      </w:r>
    </w:p>
    <w:p>
      <w:pPr>
        <w:pStyle w:val="BodyText"/>
      </w:pPr>
      <w:r>
        <w:t xml:space="preserve">The demand for mental health professionals in China Guangzhou has surged alongside rapid urban development. While Western psychology often emphasizes individualism and personal autonomy, the collective fabric of Chinese society requires psychologists to adopt a more holistic approach. This paper aims to dissect these nuances, providing a framework for understanding how psychologists can effectively serve the diverse population of this major Chinese city.</w:t>
      </w:r>
    </w:p>
    <w:bookmarkEnd w:id="21"/>
    <w:bookmarkStart w:id="22" w:name="historical-context-and-development"/>
    <w:p>
      <w:pPr>
        <w:pStyle w:val="Heading2"/>
      </w:pPr>
      <w:r>
        <w:t xml:space="preserve">Historical Context and Development</w:t>
      </w:r>
    </w:p>
    <w:p>
      <w:pPr>
        <w:pStyle w:val="FirstParagraph"/>
      </w:pPr>
      <w:r>
        <w:t xml:space="preserve">The institutionalization of psychology in China began in the early 20th century, but it was not until the Reform and Opening-up policy that psychological services began to take root in major cities like China Guangzhou. Initially, mental health was largely viewed through a medical lens, with psychiatry dominating the landscape. However, as economic growth accelerated in the Pearl River Delta region, the limitations of a purely biomedical model became apparent. Residents of China Guangzhou faced unprecedented stressors: migration from rural areas, intense academic pressure on youth due to cultural emphasis on education (the *gaokao* system), and workplace burnout in a gig-economy-heavy market.</w:t>
      </w:r>
    </w:p>
    <w:p>
      <w:pPr>
        <w:pStyle w:val="BodyText"/>
      </w:pPr>
      <w:r>
        <w:t xml:space="preserve">In response, the role of the psychologist expanded. Unlike psychiatrists who focus primarily on medication management, psychologists in this region began to fill the gap for counseling, cognitive behavioral therapy (CBT), and social work integration. The government’s subsequent inclusion of mental health in its national health initiatives further legitimized these roles, leading to a proliferation of private practices and hospital-based psychology departments across China Guangzhou.</w:t>
      </w:r>
    </w:p>
    <w:bookmarkEnd w:id="22"/>
    <w:bookmarkStart w:id="23" w:name="X06de66ba45e424388eaac082e7375c0bf4dbe65"/>
    <w:p>
      <w:pPr>
        <w:pStyle w:val="Heading2"/>
      </w:pPr>
      <w:r>
        <w:t xml:space="preserve">Cultural Considerations for Psychologists</w:t>
      </w:r>
    </w:p>
    <w:p>
      <w:pPr>
        <w:pStyle w:val="FirstParagraph"/>
      </w:pPr>
      <w:r>
        <w:t xml:space="preserve">A central theme in the practice of psychology within this specific geographic context is cultural sensitivity. Psychologists working in China Guangzhou must navigate the concept of *Mianzi* (face) and *Guanxi* (relationships). Stigma surrounding mental illness remains a significant barrier. Many individuals are reluctant to seek help from psychologists due to fear of social ostracization or damage to family reputation.</w:t>
      </w:r>
    </w:p>
    <w:p>
      <w:pPr>
        <w:pStyle w:val="BodyText"/>
      </w:pPr>
      <w:r>
        <w:t xml:space="preserve">To mitigate this, effective psychologists in China Guangzhou often utilize indirect approaches. Therapy may be framed as "life coaching," "stress management," or "family counseling" rather than treatment for mental disorder. Furthermore, the collective nature of Chinese society means that family systems therapy is particularly effective. Psychologists must engage not just the individual client but often their broader support network, respecting familial hierarchies while gently advocating for individual well-being.</w:t>
      </w:r>
    </w:p>
    <w:bookmarkEnd w:id="23"/>
    <w:bookmarkStart w:id="24" w:name="Xfb88aca5f4969ee09ab23b92ed114ef99428445"/>
    <w:p>
      <w:pPr>
        <w:pStyle w:val="Heading2"/>
      </w:pPr>
      <w:r>
        <w:t xml:space="preserve">Urban Stressors and Demographic Challenges</w:t>
      </w:r>
    </w:p>
    <w:p>
      <w:pPr>
        <w:pStyle w:val="FirstParagraph"/>
      </w:pPr>
      <w:r>
        <w:t xml:space="preserve">The demographic profile of China Guangzhou presents unique challenges for mental health professionals. The city is a magnet for internal migrants from other provinces. These "new citizens" often face isolation, language barriers, and discrimination, leading to higher rates of anxiety and depression. Psychologists here play a crucial role in social integration, providing support systems that help migrants navigate the complexities of urban life.</w:t>
      </w:r>
    </w:p>
    <w:p>
      <w:pPr>
        <w:pStyle w:val="BodyText"/>
      </w:pPr>
      <w:r>
        <w:t xml:space="preserve">Additionally, the youth demographic is under immense pressure. The competitive educational environment in China Guangzhou contributes to high levels of burnout among students. Child and adolescent psychologists are increasingly sought after to address issues related to academic stress, identity formation, and digital addiction. The rise of social media has exacerbated these issues, creating a new frontier for psychological intervention that requires clinicians who are digitally literate and culturally aware.</w:t>
      </w:r>
    </w:p>
    <w:bookmarkEnd w:id="24"/>
    <w:bookmarkStart w:id="25" w:name="X0596f9a682a27e1e3caaa4fbcfdf1fe9420282c"/>
    <w:p>
      <w:pPr>
        <w:pStyle w:val="Heading2"/>
      </w:pPr>
      <w:r>
        <w:t xml:space="preserve">Professional Standards and Ethical Considerations</w:t>
      </w:r>
    </w:p>
    <w:p>
      <w:pPr>
        <w:pStyle w:val="FirstParagraph"/>
      </w:pPr>
      <w:r>
        <w:t xml:space="preserve">The profession of psychologist in China Guangzhou is still maturing regarding standardization. While there are national certifications, local regulations can vary, and there is an ongoing effort to harmonize standards with international best practices. Ethical considerations are paramount, particularly regarding confidentiality in a society where community ties are strong.</w:t>
      </w:r>
    </w:p>
    <w:p>
      <w:pPr>
        <w:pStyle w:val="BodyText"/>
      </w:pPr>
      <w:r>
        <w:t xml:space="preserve">Psychologists must adhere to strict ethical guidelines while also respecting the communal nature of their client base. There is a growing emphasis on continuing education and supervised practice for psychologists in this region to ensure that interventions are evidence-based and culturally appropriate. Training programs in local universities are increasingly incorporating cross-cultural psychology, preparing the next generation of clinicians to handle complex cases.</w:t>
      </w:r>
    </w:p>
    <w:bookmarkEnd w:id="25"/>
    <w:bookmarkStart w:id="26" w:name="future-directions"/>
    <w:p>
      <w:pPr>
        <w:pStyle w:val="Heading2"/>
      </w:pPr>
      <w:r>
        <w:t xml:space="preserve">Future Directions</w:t>
      </w:r>
    </w:p>
    <w:p>
      <w:pPr>
        <w:pStyle w:val="FirstParagraph"/>
      </w:pPr>
      <w:r>
        <w:t xml:space="preserve">The future of psychology in China Guangzhou looks promising yet challenging. The integration of technology is set to transform service delivery. Tele-psychology platforms are gaining traction, offering accessibility to those who might otherwise avoid stigmatized face-to-face visits. Artificial intelligence-driven diagnostic tools may also assist psychologists in screening and monitoring progress.</w:t>
      </w:r>
    </w:p>
    <w:p>
      <w:pPr>
        <w:pStyle w:val="BodyText"/>
      </w:pPr>
      <w:r>
        <w:t xml:space="preserve">Moreover, there is a growing recognition of the need for preventative mental health care. Schools and corporations in China Guangzhou are beginning to implement wellness programs, employing psychologists to foster resilience before crises occur. This shift from reactive treatment to proactive prevention marks a significant evolution in how mental health is perceived and valued.</w:t>
      </w:r>
    </w:p>
    <w:bookmarkEnd w:id="26"/>
    <w:bookmarkStart w:id="27" w:name="conclusion"/>
    <w:p>
      <w:pPr>
        <w:pStyle w:val="Heading2"/>
      </w:pPr>
      <w:r>
        <w:t xml:space="preserve">Conclusion</w:t>
      </w:r>
    </w:p>
    <w:p>
      <w:pPr>
        <w:pStyle w:val="FirstParagraph"/>
      </w:pPr>
      <w:r>
        <w:t xml:space="preserve">In conclusion, the role of the psychologist in China Guangzhou is multifaceted and deeply intertwined with the city’s rapid socio-economic changes. These professionals are not merely therapists but cultural brokers, social advocates, and educators. They must balance Western scientific methodologies with traditional Chinese values to provide effective care. As China Guangzhou continues to evolve as a global hub, the importance of accessible, culturally competent psychological services will only grow. Investing in the training and resources for psychologists is essential for ensuring the mental well-being of its diverse population.</w:t>
      </w:r>
    </w:p>
    <w:p>
      <w:pPr>
        <w:pStyle w:val="BodyText"/>
      </w:pPr>
      <w:r>
        <w:t xml:space="preserve">The path forward requires collaboration between government bodies, educational institutions, and private practitioners. By fostering an environment where seeking help is normalized and respected, China Guangzhou can set a precedent for mental health integration in modern urban centers across Asia. The psychologist remains a vital figure in this endeavor, bridging the gap between individual suffering and societal healing.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China Guangzhou</dc:title>
  <dc:creator/>
  <dc:language>en</dc:language>
  <cp:keywords/>
  <dcterms:created xsi:type="dcterms:W3CDTF">2026-07-29T15:15:38Z</dcterms:created>
  <dcterms:modified xsi:type="dcterms:W3CDTF">2026-07-29T15:15:38Z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