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fe2dc9cb85c20fc2fcfc45adddf744cf41c1c9a"/>
    <w:p>
      <w:pPr>
        <w:pStyle w:val="Heading1"/>
      </w:pPr>
      <w:r>
        <w:t xml:space="preserve">A Comprehensive Research Paper on the Role of Psychologists in France Lyon</w:t>
      </w:r>
    </w:p>
    <w:p>
      <w:pPr>
        <w:pStyle w:val="FirstParagraph"/>
      </w:pPr>
      <w:r>
        <w:rPr>
          <w:bCs/>
          <w:b/>
        </w:rPr>
        <w:t xml:space="preserve">Date:</w:t>
      </w:r>
      <w:r>
        <w:t xml:space="preserve"> </w:t>
      </w:r>
      <w:r>
        <w:t xml:space="preserve">October 26, 2023</w:t>
      </w:r>
      <w:r>
        <w:br/>
      </w:r>
      <w:r>
        <w:rPr>
          <w:bCs/>
          <w:b/>
        </w:rPr>
        <w:t xml:space="preserve">Drafting Note:</w:t>
      </w:r>
      <w:r>
        <w:t xml:space="preserve">This document serves as an academic overview suitable for professional reference.</w:t>
      </w:r>
    </w:p>
    <w:bookmarkStart w:id="20" w:name="i.-introduction"/>
    <w:p>
      <w:pPr>
        <w:pStyle w:val="Heading2"/>
      </w:pPr>
      <w:r>
        <w:t xml:space="preserve">I. Introduction</w:t>
      </w:r>
    </w:p>
    <w:p>
      <w:pPr>
        <w:pStyle w:val="FirstParagraph"/>
      </w:pPr>
      <w:r>
        <w:t xml:space="preserve">Mental health has emerged as a critical component of public discourse in modern society. As urban centers grow more complex, the need for specialized psychological support becomes increasingly apparent. This research paper focuses specifically on the landscape of psychological practice within</w:t>
      </w:r>
      <w:r>
        <w:t xml:space="preserve"> </w:t>
      </w:r>
      <w:r>
        <w:rPr>
          <w:bCs/>
          <w:b/>
        </w:rPr>
        <w:t xml:space="preserve">France Lyon</w:t>
      </w:r>
      <w:r>
        <w:t xml:space="preserve">, a city renowned not only for its rich historical heritage and culinary excellence but also for its robust healthcare infrastructure. The primary objective of this document is to elucidate the role, training, regulatory framework, and societal impact of the</w:t>
      </w:r>
      <w:r>
        <w:t xml:space="preserve"> </w:t>
      </w:r>
      <w:r>
        <w:rPr>
          <w:bCs/>
          <w:b/>
        </w:rPr>
        <w:t xml:space="preserve">Psychologist</w:t>
      </w:r>
      <w:r>
        <w:t xml:space="preserve"> </w:t>
      </w:r>
      <w:r>
        <w:t xml:space="preserve">profession within this specific geographic and cultural context. By examining these elements, we can better understand how mental health services are delivered in one of France’s most significant metropolitan areas.</w:t>
      </w:r>
    </w:p>
    <w:bookmarkEnd w:id="20"/>
    <w:bookmarkStart w:id="21" w:name="Xb11023e71368653fed1aea36791662a5411683a"/>
    <w:p>
      <w:pPr>
        <w:pStyle w:val="Heading2"/>
      </w:pPr>
      <w:r>
        <w:t xml:space="preserve">II. The Professional Identity of a Psychologist in France</w:t>
      </w:r>
    </w:p>
    <w:p>
      <w:pPr>
        <w:pStyle w:val="FirstParagraph"/>
      </w:pPr>
      <w:r>
        <w:t xml:space="preserve">In the context of</w:t>
      </w:r>
      <w:r>
        <w:t xml:space="preserve"> </w:t>
      </w:r>
      <w:r>
        <w:rPr>
          <w:bCs/>
          <w:b/>
        </w:rPr>
        <w:t xml:space="preserve">France Lyon</w:t>
      </w:r>
      <w:r>
        <w:t xml:space="preserve">, the title of "Psychologist" is not merely descriptive; it is a legally protected academic and professional designation. Unlike in some other jurisdictions where terms like "therapist," "counselor," or "psychoanalyst" may be used interchangeably by individuals with varying levels of training, the French legal framework strictly delineates the qualifications required to practice as a</w:t>
      </w:r>
      <w:r>
        <w:t xml:space="preserve"> </w:t>
      </w:r>
      <w:r>
        <w:rPr>
          <w:bCs/>
          <w:b/>
        </w:rPr>
        <w:t xml:space="preserve">Psychologist</w:t>
      </w:r>
      <w:r>
        <w:t xml:space="preserve">. To become a psychologist in France, including those practicing in the vibrant districts of Lyon such as Presqu'île or Croix-Rousse, one must obtain at least five years of higher education leading to a Master's degree. This rigorous academic pathway ensures that professionals are equipped with both theoretical knowledge and practical clinical skills.</w:t>
      </w:r>
    </w:p>
    <w:p>
      <w:pPr>
        <w:pStyle w:val="BodyText"/>
      </w:pPr>
      <w:r>
        <w:t xml:space="preserve">The curriculum typically covers a broad spectrum of disciplines, including cognitive psychology, social psychology, developmental psychology, and clinical psychopathology. Students in Lyon often benefit from the city’s numerous prestigious universities and research centers, which provide access to cutting-edge research facilities. This academic rigor distinguishes the French psychologist from informal counselors or life coaches who do not possess state-recognized diplomas.</w:t>
      </w:r>
    </w:p>
    <w:bookmarkEnd w:id="21"/>
    <w:bookmarkStart w:id="22" w:name="iii.-regulatory-framework-and-ethics"/>
    <w:p>
      <w:pPr>
        <w:pStyle w:val="Heading2"/>
      </w:pPr>
      <w:r>
        <w:t xml:space="preserve">III. Regulatory Framework and Ethics</w:t>
      </w:r>
    </w:p>
    <w:p>
      <w:pPr>
        <w:pStyle w:val="FirstParagraph"/>
      </w:pPr>
      <w:r>
        <w:t xml:space="preserve">The practice of psychology in</w:t>
      </w:r>
      <w:r>
        <w:t xml:space="preserve"> </w:t>
      </w:r>
      <w:r>
        <w:rPr>
          <w:bCs/>
          <w:b/>
        </w:rPr>
        <w:t xml:space="preserve">France Lyon</w:t>
      </w:r>
      <w:r>
        <w:t xml:space="preserve">, as in the rest of France, is governed by a strict code of ethics and legal standards. The primary regulatory body overseeing the profession is the Ordre des Psychologues (Order of Psychologists). Membership in this order is voluntary but highly encouraged for maintaining professional credibility. The Order ensures that psychologists adhere to ethical guidelines concerning confidentiality, informed consent, and professional competence.</w:t>
      </w:r>
    </w:p>
    <w:p>
      <w:pPr>
        <w:pStyle w:val="BodyText"/>
      </w:pPr>
      <w:r>
        <w:t xml:space="preserve">In Lyon, a city with a diverse population and a strong cultural emphasis on social welfare, the ethical practice of psychology is particularly vital. Psychologists must navigate complex issues related to patient rights and data protection (GDPR), which are strictly enforced in France. These regulations ensure that patients seeking help in</w:t>
      </w:r>
      <w:r>
        <w:t xml:space="preserve"> </w:t>
      </w:r>
      <w:r>
        <w:rPr>
          <w:bCs/>
          <w:b/>
        </w:rPr>
        <w:t xml:space="preserve">France Lyon</w:t>
      </w:r>
      <w:r>
        <w:t xml:space="preserve"> </w:t>
      </w:r>
      <w:r>
        <w:t xml:space="preserve">receive care that is not only effective but also respectful of their legal and personal boundaries.</w:t>
      </w:r>
    </w:p>
    <w:bookmarkEnd w:id="22"/>
    <w:bookmarkStart w:id="23" w:name="Xce85c4201b17cc7d37086d6a1262ed54dfba32c"/>
    <w:p>
      <w:pPr>
        <w:pStyle w:val="Heading2"/>
      </w:pPr>
      <w:r>
        <w:t xml:space="preserve">IV. Settings of Practice: From Clinics to Community Centers</w:t>
      </w:r>
    </w:p>
    <w:p>
      <w:pPr>
        <w:pStyle w:val="FirstParagraph"/>
      </w:pPr>
      <w:r>
        <w:t xml:space="preserve">Psychologists in</w:t>
      </w:r>
      <w:r>
        <w:t xml:space="preserve"> </w:t>
      </w:r>
      <w:r>
        <w:rPr>
          <w:bCs/>
          <w:b/>
        </w:rPr>
        <w:t xml:space="preserve">France Lyon</w:t>
      </w:r>
      <w:r>
        <w:t xml:space="preserve">" work across a variety of settings, reflecting the multifaceted nature of modern mental health needs. While some psychologists operate private practices in affluent neighborhoods, others are employed within public hospitals (Centres Hospitaliers Psychiatriques), schools, and social services.</w:t>
      </w:r>
    </w:p>
    <w:p>
      <w:pPr>
        <w:pStyle w:val="BodyText"/>
      </w:pPr>
      <w:r>
        <w:rPr>
          <w:bCs/>
          <w:b/>
        </w:rPr>
        <w:t xml:space="preserve">A. Private Practice</w:t>
      </w:r>
      <w:r>
        <w:br/>
      </w:r>
      <w:r>
        <w:t xml:space="preserve">In cities like Lyon, there is a high demand for private psychological consultations. Patients often seek out psychologists for issues ranging from anxiety and depression to relationship counseling and trauma recovery. The competitive yet collaborative environment in Lyon encourages continuous professional development among private practitioners.</w:t>
      </w:r>
    </w:p>
    <w:p>
      <w:pPr>
        <w:pStyle w:val="BodyText"/>
      </w:pPr>
      <w:r>
        <w:rPr>
          <w:bCs/>
          <w:b/>
        </w:rPr>
        <w:t xml:space="preserve">B. Institutional Roles</w:t>
      </w:r>
      <w:r>
        <w:br/>
      </w:r>
      <w:r>
        <w:t xml:space="preserve">Many psychologists in</w:t>
      </w:r>
      <w:r>
        <w:t xml:space="preserve"> </w:t>
      </w:r>
      <w:r>
        <w:rPr>
          <w:bCs/>
          <w:b/>
        </w:rPr>
        <w:t xml:space="preserve">France Lyon</w:t>
      </w:r>
      <w:r>
        <w:t xml:space="preserve">" are integrated into the public healthcare system. They work alongside psychiatrists, social workers, and nurses to provide holistic care. In school settings, they play a crucial role in identifying learning disabilities and supporting students with emotional difficulties. This institutional integration is part of France’s broader strategy to de-stigmatize mental health issues and ensure accessibility.</w:t>
      </w:r>
    </w:p>
    <w:bookmarkEnd w:id="23"/>
    <w:bookmarkStart w:id="24" w:name="v.-cultural-considerations-in-lyon"/>
    <w:p>
      <w:pPr>
        <w:pStyle w:val="Heading2"/>
      </w:pPr>
      <w:r>
        <w:t xml:space="preserve">V. Cultural Considerations in Lyon</w:t>
      </w:r>
    </w:p>
    <w:p>
      <w:pPr>
        <w:pStyle w:val="FirstParagraph"/>
      </w:pPr>
      <w:r>
        <w:t xml:space="preserve">Lyon is a city known for its cultural diversity, hosting communities from across the globe. Psychologists practicing in this region must be culturally competent, able to address the unique mental health challenges faced by immigrants, refugees, and second-generation citizens. The concept of</w:t>
      </w:r>
      <w:r>
        <w:t xml:space="preserve"> </w:t>
      </w:r>
      <w:r>
        <w:rPr>
          <w:bCs/>
          <w:b/>
        </w:rPr>
        <w:t xml:space="preserve">France Lyon</w:t>
      </w:r>
      <w:r>
        <w:t xml:space="preserve">" as a multicultural hub influences how psychological services are tailored. For instance, understanding different cultural attitudes toward mental illness is essential for building trust and ensuring effective treatment.</w:t>
      </w:r>
    </w:p>
    <w:p>
      <w:pPr>
        <w:pStyle w:val="BodyText"/>
      </w:pPr>
      <w:r>
        <w:t xml:space="preserve">Furthermore, the French republican model emphasizes secularism (laïcité), which influences how state-funded psychological services operate. Psychologists must remain neutral and adhere to the principles of public service while providing individualized care. This balance between universal access and personalized treatment is a hallmark of the French system.</w:t>
      </w:r>
    </w:p>
    <w:bookmarkEnd w:id="24"/>
    <w:bookmarkStart w:id="25" w:name="vi.-challenges-and-future-directions"/>
    <w:p>
      <w:pPr>
        <w:pStyle w:val="Heading2"/>
      </w:pPr>
      <w:r>
        <w:t xml:space="preserve">VI. Challenges and Future Directions</w:t>
      </w:r>
    </w:p>
    <w:p>
      <w:pPr>
        <w:pStyle w:val="FirstParagraph"/>
      </w:pPr>
      <w:r>
        <w:t xml:space="preserve">Despite the strong framework supporting psychology in</w:t>
      </w:r>
      <w:r>
        <w:t xml:space="preserve"> </w:t>
      </w:r>
      <w:r>
        <w:rPr>
          <w:bCs/>
          <w:b/>
        </w:rPr>
        <w:t xml:space="preserve">France Lyon</w:t>
      </w:r>
      <w:r>
        <w:t xml:space="preserve">, several challenges remain. One significant issue is the accessibility of services, particularly in underserved areas. Wait times for public mental health services can be long, leading some patients to turn to private practitioners who may be financially out of reach for many.</w:t>
      </w:r>
    </w:p>
    <w:p>
      <w:pPr>
        <w:pStyle w:val="BodyText"/>
      </w:pPr>
      <w:r>
        <w:t xml:space="preserve">Additionally, the rise of digital health technologies presents both opportunities and challenges. Online therapy platforms are gaining popularity, offering greater convenience but raising questions about data security and the therapeutic alliance. Psychologists in</w:t>
      </w:r>
      <w:r>
        <w:t xml:space="preserve"> </w:t>
      </w:r>
      <w:r>
        <w:rPr>
          <w:bCs/>
          <w:b/>
        </w:rPr>
        <w:t xml:space="preserve">France Lyon</w:t>
      </w:r>
      <w:r>
        <w:t xml:space="preserve">" are increasingly adapting to these changes by integrating telehealth into their practice while maintaining high ethical standards.</w:t>
      </w:r>
    </w:p>
    <w:p>
      <w:pPr>
        <w:pStyle w:val="BodyText"/>
      </w:pPr>
      <w:r>
        <w:t xml:space="preserve">The future of psychology in this region looks promising, with ongoing efforts to improve training programs and expand community outreach. Initiatives aimed at reducing stigma and promoting mental health awareness in schools and workplaces are likely to play a pivotal role in shaping the profession’s trajectory.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Psychologist</w:t>
      </w:r>
      <w:r>
        <w:t xml:space="preserve">" in</w:t>
      </w:r>
      <w:r>
        <w:t xml:space="preserve"> </w:t>
      </w:r>
      <w:r>
        <w:rPr>
          <w:bCs/>
          <w:b/>
        </w:rPr>
        <w:t xml:space="preserve">France Lyon</w:t>
      </w:r>
      <w:r>
        <w:t xml:space="preserve">" is multifaceted, deeply rooted in academic rigor, and governed by strict ethical standards. These professionals serve as vital pillars of the healthcare system, addressing a wide array of psychological needs within a culturally diverse and socially conscious city. As societal challenges evolve, psychologists must continue to adapt their methods and approaches to meet the changing demands of the population. By maintaining high professional standards and fostering inclusivity, psychologists in</w:t>
      </w:r>
      <w:r>
        <w:t xml:space="preserve"> </w:t>
      </w:r>
      <w:r>
        <w:rPr>
          <w:bCs/>
          <w:b/>
        </w:rPr>
        <w:t xml:space="preserve">France Lyon</w:t>
      </w:r>
      <w:r>
        <w:t xml:space="preserve">" contribute significantly to the well-being of individuals and communities alike.</w:t>
      </w:r>
    </w:p>
    <w:p>
      <w:pPr>
        <w:pStyle w:val="BodyText"/>
      </w:pPr>
      <w:r>
        <w:t xml:space="preserve">This research paper underscores the importance of recognizing psychology not just as a medical specialty but as a critical social service that enhances quality of life. For those seeking support or professional development in this field, understanding the specific context of</w:t>
      </w:r>
      <w:r>
        <w:t xml:space="preserve"> </w:t>
      </w:r>
      <w:r>
        <w:rPr>
          <w:bCs/>
          <w:b/>
        </w:rPr>
        <w:t xml:space="preserve">France Lyon</w:t>
      </w:r>
      <w:r>
        <w:t xml:space="preserve">" is essential for navigating its unique landscape effectively.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of Psychologists in France Lyon</dc:title>
  <dc:creator/>
  <dc:language>en</dc:language>
  <cp:keywords/>
  <dcterms:created xsi:type="dcterms:W3CDTF">2026-07-29T20:29:51Z</dcterms:created>
  <dcterms:modified xsi:type="dcterms:W3CDTF">2026-07-29T20:29:51Z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