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Psychologists</w:t>
      </w:r>
      <w:r>
        <w:t xml:space="preserve"> </w:t>
      </w:r>
      <w:r>
        <w:t xml:space="preserve">in</w:t>
      </w:r>
      <w:r>
        <w:t xml:space="preserve"> </w:t>
      </w:r>
      <w:r>
        <w:t xml:space="preserve">Rome,</w:t>
      </w:r>
      <w:r>
        <w:t xml:space="preserve"> </w:t>
      </w:r>
      <w:r>
        <w:t xml:space="preserve">Italy</w:t>
      </w:r>
    </w:p>
    <w:bookmarkStart w:id="28" w:name="X300b9bf62f9fcf72a3a47c9ebb25a21e1878417"/>
    <w:p>
      <w:pPr>
        <w:pStyle w:val="Heading1"/>
      </w:pPr>
      <w:r>
        <w:t xml:space="preserve">The Role and Practice of Psychologists in Rome, Italy</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Italy / Rome Metropolitan Area</w:t>
      </w:r>
    </w:p>
    <w:bookmarkStart w:id="20" w:name="abstract"/>
    <w:p>
      <w:pPr>
        <w:pStyle w:val="Heading3"/>
      </w:pPr>
      <w:r>
        <w:t xml:space="preserve">Abstract</w:t>
      </w:r>
    </w:p>
    <w:p>
      <w:pPr>
        <w:pStyle w:val="FirstParagraph"/>
      </w:pPr>
      <w:r>
        <w:t xml:space="preserve">This research paper examines the professional landscape of psychologists in Rome, Italy. It explores the regulatory framework governing mental health practice in this historic capital, the integration of psychological services within both public and private sectors, and the specific cultural nuances that influence therapy sessions. As demand for mental health support grows globally, understanding how a psychologist operates within the unique socio-political context of Rome is essential for both local residents and international expatriates seeking care.</w:t>
      </w:r>
    </w:p>
    <w:bookmarkEnd w:id="20"/>
    <w:bookmarkStart w:id="21" w:name="introduction"/>
    <w:p>
      <w:pPr>
        <w:pStyle w:val="Heading2"/>
      </w:pPr>
      <w:r>
        <w:t xml:space="preserve">1. Introduction</w:t>
      </w:r>
    </w:p>
    <w:p>
      <w:pPr>
        <w:pStyle w:val="FirstParagraph"/>
      </w:pPr>
      <w:r>
        <w:t xml:space="preserve">Rome, known as the Eternal City, is not only a repository of ancient history but also a bustling modern metropolis facing contemporary societal challenges. In this context, the role of the</w:t>
      </w:r>
      <w:r>
        <w:t xml:space="preserve"> </w:t>
      </w:r>
      <w:r>
        <w:rPr>
          <w:bCs/>
          <w:b/>
        </w:rPr>
        <w:t xml:space="preserve">psychologistr</w:t>
      </w:r>
    </w:p>
    <w:p>
      <w:pPr>
        <w:pStyle w:val="BodyText"/>
      </w:pPr>
      <w:r>
        <w:t xml:space="preserve">has evolved significantly over recent decades. While traditional stigma surrounding mental health issues persists in certain segments of Italian society, there is a growing recognition of psychological well-being as a critical component of overall health. This paper aims to provide a comprehensive overview of how psychologists function within the Roman healthcare ecosystem, highlighting the intersection between national Italian laws and local practices in Rome.</w:t>
      </w:r>
    </w:p>
    <w:p>
      <w:pPr>
        <w:pStyle w:val="BodyText"/>
      </w:pPr>
      <w:r>
        <w:t xml:space="preserve">The term</w:t>
      </w:r>
      <w:r>
        <w:t xml:space="preserve"> </w:t>
      </w:r>
      <w:r>
        <w:rPr>
          <w:bCs/>
          <w:b/>
        </w:rPr>
        <w:t xml:space="preserve">Psychologist</w:t>
      </w:r>
    </w:p>
    <w:p>
      <w:pPr>
        <w:pStyle w:val="BodyText"/>
      </w:pPr>
      <w:r>
        <w:t xml:space="preserve">refers to a highly trained professional who studies behavior and mental processes. However, in Italy, this title is strictly regulated. Unlike some countries where "therapist" may be used loosely, the title of</w:t>
      </w:r>
      <w:r>
        <w:t xml:space="preserve"> </w:t>
      </w:r>
      <w:r>
        <w:rPr>
          <w:iCs/>
          <w:i/>
        </w:rPr>
        <w:t xml:space="preserve">Psicologo</w:t>
      </w:r>
    </w:p>
    <w:p>
      <w:pPr>
        <w:pStyle w:val="BodyText"/>
      </w:pPr>
      <w:r>
        <w:rPr>
          <w:bCs/>
          <w:b/>
        </w:rPr>
        <w:t xml:space="preserve">r</w:t>
      </w:r>
      <w:r>
        <w:t xml:space="preserve"> </w:t>
      </w:r>
      <w:r>
        <w:t xml:space="preserve">(Psychologist) is protected by law. Only those registered with the Order of Psychologists (</w:t>
      </w:r>
    </w:p>
    <w:p>
      <w:pPr>
        <w:pStyle w:val="BodyText"/>
      </w:pPr>
      <w:r>
        <w:t xml:space="preserve">Ordine degli Psicologi</w:t>
      </w:r>
    </w:p>
    <w:p>
      <w:pPr>
        <w:pStyle w:val="BodyText"/>
      </w:pPr>
      <w:r>
        <w:t xml:space="preserve">) can legally practice independently or use that specific professional designation. This regulation ensures a high standard of care, particularly important in a city like Rome, which serves as both the capital of Italy and a hub for international tourism and diplomatic missions.</w:t>
      </w:r>
    </w:p>
    <w:bookmarkEnd w:id="21"/>
    <w:bookmarkStart w:id="22" w:name="Xea24301dcb0778e4887223ff85778fe63677899"/>
    <w:p>
      <w:pPr>
        <w:pStyle w:val="Heading2"/>
      </w:pPr>
      <w:r>
        <w:t xml:space="preserve">2. The Regulatory Framework: The</w:t>
      </w:r>
      <w:r>
        <w:t xml:space="preserve"> </w:t>
      </w:r>
      <w:r>
        <w:rPr>
          <w:iCs/>
          <w:i/>
        </w:rPr>
        <w:t xml:space="preserve">Ordine degli Psicologi</w:t>
      </w:r>
    </w:p>
    <w:p>
      <w:pPr>
        <w:pStyle w:val="FirstParagraph"/>
      </w:pPr>
      <w:r>
        <w:t xml:space="preserve">The foundation of psychological practice in Rome is the national regulatory body. To become a</w:t>
      </w:r>
    </w:p>
    <w:p>
      <w:pPr>
        <w:pStyle w:val="BodyText"/>
      </w:pPr>
      <w:r>
        <w:rPr>
          <w:bCs/>
          <w:b/>
        </w:rPr>
        <w:t xml:space="preserve">r</w:t>
      </w:r>
    </w:p>
    <w:p>
      <w:pPr>
        <w:pStyle w:val="BodyText"/>
      </w:pPr>
      <w:r>
        <w:t xml:space="preserve">, one must complete a five-year university degree in Psychology, followed by a specialized training program (</w:t>
      </w:r>
      <w:r>
        <w:rPr>
          <w:iCs/>
          <w:i/>
        </w:rPr>
        <w:t xml:space="preserve">Scuola di Specializzazione</w:t>
      </w:r>
      <w:r>
        <w:t xml:space="preserve">) for those wishing to practice clinical psychology, and finally pass the state examination (</w:t>
      </w:r>
    </w:p>
    <w:p>
      <w:pPr>
        <w:pStyle w:val="BodyText"/>
      </w:pPr>
      <w:r>
        <w:t xml:space="preserve">Esame di Stato</w:t>
      </w:r>
    </w:p>
    <w:p>
      <w:pPr>
        <w:pStyle w:val="BodyText"/>
      </w:pPr>
      <w:r>
        <w:t xml:space="preserve">). Upon passing this exam, the professional registers with the provincial section of the</w:t>
      </w:r>
    </w:p>
    <w:p>
      <w:pPr>
        <w:pStyle w:val="BodyText"/>
      </w:pPr>
      <w:r>
        <w:rPr>
          <w:bCs/>
          <w:b/>
        </w:rPr>
        <w:t xml:space="preserve">r</w:t>
      </w:r>
    </w:p>
    <w:p>
      <w:pPr>
        <w:pStyle w:val="BodyText"/>
      </w:pPr>
      <w:r>
        <w:t xml:space="preserve">, specifically in Rome.</w:t>
      </w:r>
    </w:p>
    <w:p>
      <w:pPr>
        <w:pStyle w:val="BodyText"/>
      </w:pPr>
      <w:r>
        <w:t xml:space="preserve">This registration is mandatory. A psychologist practicing in Rome without being listed in the</w:t>
      </w:r>
      <w:r>
        <w:t xml:space="preserve"> </w:t>
      </w:r>
      <w:r>
        <w:rPr>
          <w:iCs/>
          <w:i/>
        </w:rPr>
        <w:t xml:space="preserve">Ordine degli Psicologi del Lazio, sez. di Roma</w:t>
      </w:r>
    </w:p>
    <w:p>
      <w:pPr>
        <w:pStyle w:val="BodyText"/>
      </w:pPr>
      <w:r>
        <w:t xml:space="preserve">, is operating illegally. This structure provides a layer of protection for patients, ensuring that any individual offering psychological services has met rigorous educational and ethical standards. Furthermore, psychologists are bound by a strict code of ethics that emphasizes confidentiality, professional competence, and the well-being of the client.</w:t>
      </w:r>
    </w:p>
    <w:bookmarkEnd w:id="22"/>
    <w:bookmarkStart w:id="23" w:name="Xd2b0d80496eb4004bab1a272818571e5f1f0c07"/>
    <w:p>
      <w:pPr>
        <w:pStyle w:val="Heading2"/>
      </w:pPr>
      <w:r>
        <w:t xml:space="preserve">3. Integration with the Italian National Health Service (</w:t>
      </w:r>
      <w:r>
        <w:rPr>
          <w:iCs/>
          <w:i/>
        </w:rPr>
        <w:t xml:space="preserve">Servizio Sanitario Nazionale</w:t>
      </w:r>
      <w:r>
        <w:t xml:space="preserve">)</w:t>
      </w:r>
    </w:p>
    <w:p>
      <w:pPr>
        <w:pStyle w:val="FirstParagraph"/>
      </w:pPr>
      <w:r>
        <w:t xml:space="preserve">In Rome, access to psychological services is bifurcated into public and private pathways. The</w:t>
      </w:r>
    </w:p>
    <w:p>
      <w:pPr>
        <w:pStyle w:val="BodyText"/>
      </w:pPr>
      <w:r>
        <w:rPr>
          <w:bCs/>
          <w:b/>
        </w:rPr>
        <w:t xml:space="preserve">r</w:t>
      </w:r>
    </w:p>
    <w:p>
      <w:pPr>
        <w:pStyle w:val="BodyText"/>
      </w:pPr>
      <w:r>
        <w:t xml:space="preserve">, particularly those specializing in clinical psychology, often work within the framework of the Servizio Sanitario Nazionale (SSN), Italy's public health system.</w:t>
      </w:r>
    </w:p>
    <w:p>
      <w:pPr>
        <w:pStyle w:val="BodyText"/>
      </w:pPr>
      <w:r>
        <w:t xml:space="preserve">Rome hosts several major university hospitals, such as Sant'Andrea and Gemelli, which have dedicated psychiatric and psychological departments. Within this public structure, a</w:t>
      </w:r>
    </w:p>
    <w:p>
      <w:pPr>
        <w:pStyle w:val="BodyText"/>
      </w:pPr>
      <w:r>
        <w:rPr>
          <w:bCs/>
          <w:b/>
        </w:rPr>
        <w:t xml:space="preserve">r</w:t>
      </w:r>
    </w:p>
    <w:p>
      <w:pPr>
        <w:pStyle w:val="BodyText"/>
      </w:pPr>
      <w:r>
        <w:t xml:space="preserve">may work under the supervision of a psychiatrist or collaborate in multidisciplinary teams. Services provided through the SSN are low-cost for citizens and residents holding a health card (</w:t>
      </w:r>
      <w:r>
        <w:rPr>
          <w:iCs/>
          <w:i/>
        </w:rPr>
        <w:t xml:space="preserve">Tessera Sanitaria</w:t>
      </w:r>
      <w:r>
        <w:t xml:space="preserve">). However, wait times can be considerable due to high demand.</w:t>
      </w:r>
    </w:p>
    <w:p>
      <w:pPr>
        <w:pStyle w:val="BodyText"/>
      </w:pPr>
      <w:r>
        <w:t xml:space="preserve">The role of the</w:t>
      </w:r>
    </w:p>
    <w:p>
      <w:pPr>
        <w:pStyle w:val="BodyText"/>
      </w:pPr>
      <w:r>
        <w:rPr>
          <w:bCs/>
          <w:b/>
        </w:rPr>
        <w:t xml:space="preserve">r</w:t>
      </w:r>
    </w:p>
    <w:p>
      <w:pPr>
        <w:pStyle w:val="BodyText"/>
      </w:pPr>
      <w:r>
        <w:t xml:space="preserve">in this public sector is crucial for early intervention. They conduct psychological assessments, provide short-term psychotherapy, and offer support in crisis situations. This integration highlights the Italian government's commitment to viewing mental health as a public good, albeit one that faces resource constraints typical of large urban centers.</w:t>
      </w:r>
    </w:p>
    <w:bookmarkEnd w:id="23"/>
    <w:bookmarkStart w:id="24" w:name="Xac088bc4bd861835e9033219e590fb1ab075997"/>
    <w:p>
      <w:pPr>
        <w:pStyle w:val="Heading2"/>
      </w:pPr>
      <w:r>
        <w:t xml:space="preserve">4. The Private Sector and the Expatriate Community</w:t>
      </w:r>
    </w:p>
    <w:p>
      <w:pPr>
        <w:pStyle w:val="FirstParagraph"/>
      </w:pPr>
      <w:r>
        <w:t xml:space="preserve">A significant portion of psychological practice in Rome occurs in the private sector. Rome is home to thousands of private practitioners (</w:t>
      </w:r>
    </w:p>
    <w:p>
      <w:pPr>
        <w:pStyle w:val="BodyText"/>
      </w:pPr>
      <w:r>
        <w:t xml:space="preserve">Psicologi Privati</w:t>
      </w:r>
    </w:p>
    <w:p>
      <w:pPr>
        <w:pStyle w:val="BodyText"/>
      </w:pPr>
      <w:r>
        <w:t xml:space="preserve">). These professionals operate their own clinics, often located in central districts such as Prati, Trastevere, or near the Vatican. The fee structure is typically determined by market rates rather than state regulation, with sessions ranging from €60 to €120 depending on the specialist's experience and location.</w:t>
      </w:r>
    </w:p>
    <w:p>
      <w:pPr>
        <w:pStyle w:val="BodyText"/>
      </w:pPr>
      <w:r>
        <w:t xml:space="preserve">The</w:t>
      </w:r>
    </w:p>
    <w:p>
      <w:pPr>
        <w:pStyle w:val="BodyText"/>
      </w:pPr>
      <w:r>
        <w:rPr>
          <w:bCs/>
          <w:b/>
        </w:rPr>
        <w:t xml:space="preserve">r</w:t>
      </w:r>
    </w:p>
    <w:p>
      <w:pPr>
        <w:pStyle w:val="BodyText"/>
      </w:pPr>
      <w:r>
        <w:t xml:space="preserve">serving expatriates and tourists in Rome often speak multiple languages, including English, French, Spanish, and German. This linguistic diversity is a key aspect of psychological practice in the Eternal City. For non-Italian speakers, finding a</w:t>
      </w:r>
    </w:p>
    <w:p>
      <w:pPr>
        <w:pStyle w:val="BodyText"/>
      </w:pPr>
      <w:r>
        <w:rPr>
          <w:bCs/>
          <w:b/>
        </w:rPr>
        <w:t xml:space="preserve">r</w:t>
      </w:r>
    </w:p>
    <w:p>
      <w:pPr>
        <w:pStyle w:val="BodyText"/>
      </w:pPr>
      <w:r>
        <w:t xml:space="preserve">who can communicate effectively is vital for therapeutic success. Many private clinics advertise explicitly on international platforms to cater to this demographic.</w:t>
      </w:r>
    </w:p>
    <w:p>
      <w:pPr>
        <w:pStyle w:val="BodyText"/>
      </w:pPr>
      <w:r>
        <w:t xml:space="preserve">Furthermore, private psychologists in Rome often specialize in areas of high demand among the international community, such as cross-cultural adjustment, anxiety related to relocation, and grief counseling. The flexibility of the private sector allows for more personalized care plans that may not be feasible within the public system's rigid protocols.</w:t>
      </w:r>
    </w:p>
    <w:bookmarkEnd w:id="24"/>
    <w:bookmarkStart w:id="25" w:name="Xc432e65ab36b957ac39ba5c5dc000b09ec7f243"/>
    <w:p>
      <w:pPr>
        <w:pStyle w:val="Heading2"/>
      </w:pPr>
      <w:r>
        <w:t xml:space="preserve">5. Cultural Nuances and Therapeutic Approaches</w:t>
      </w:r>
    </w:p>
    <w:p>
      <w:pPr>
        <w:pStyle w:val="FirstParagraph"/>
      </w:pPr>
      <w:r>
        <w:t xml:space="preserve">The practice of a</w:t>
      </w:r>
    </w:p>
    <w:p>
      <w:pPr>
        <w:pStyle w:val="BodyText"/>
      </w:pPr>
      <w:r>
        <w:rPr>
          <w:bCs/>
          <w:b/>
        </w:rPr>
        <w:t xml:space="preserve">r</w:t>
      </w:r>
    </w:p>
    <w:p>
      <w:pPr>
        <w:pStyle w:val="BodyText"/>
      </w:pPr>
      <w:r>
        <w:t xml:space="preserve">in Rome is influenced by broader Italian cultural values. Family dynamics play a central role, and family therapy is a common modality. The strong social fabric of Roman neighborhoods can be both a support system and a source of pressure for individuals seeking psychological help.</w:t>
      </w:r>
    </w:p>
    <w:p>
      <w:pPr>
        <w:pStyle w:val="BodyText"/>
      </w:pPr>
      <w:r>
        <w:t xml:space="preserve">Theoretical approaches adopted by psychologists in Rome are diverse. While Cognitive Behavioral Therapy (CBT) and Psychodynamic therapy are widely practiced, there is also an increasing interest in third-wave therapies such as Acceptance and Commitment Therapy (ACT) and Mindfulness-Based Stress Reduction (MBSR). However, the approach must be culturally adapted. For instance, direct confrontation techniques used in some Anglo-American therapies may need to be softened to align with Italian communication styles, which value relational harmony.</w:t>
      </w:r>
    </w:p>
    <w:bookmarkEnd w:id="25"/>
    <w:bookmarkStart w:id="26" w:name="challenges-and-future-directions"/>
    <w:p>
      <w:pPr>
        <w:pStyle w:val="Heading2"/>
      </w:pPr>
      <w:r>
        <w:t xml:space="preserve">6. Challenges and Future Directions</w:t>
      </w:r>
    </w:p>
    <w:p>
      <w:pPr>
        <w:pStyle w:val="FirstParagraph"/>
      </w:pPr>
      <w:r>
        <w:t xml:space="preserve">Despite the robust regulatory framework, challenges remain. Bureaucracy can hinder access to public services, and there is a persistent stigma in some conservative circles regarding mental health issues. Additionally, the cost of private therapy remains prohibitive for lower-income families.</w:t>
      </w:r>
    </w:p>
    <w:p>
      <w:pPr>
        <w:pStyle w:val="BodyText"/>
      </w:pPr>
      <w:r>
        <w:t xml:space="preserve">To address these issues, recent years have seen initiatives to integrate psychology more deeply into general medicine (Primary Care). In Rome, pilot projects are exploring ways for</w:t>
      </w:r>
    </w:p>
    <w:p>
      <w:pPr>
        <w:pStyle w:val="BodyText"/>
      </w:pPr>
      <w:r>
        <w:rPr>
          <w:bCs/>
          <w:b/>
        </w:rPr>
        <w:t xml:space="preserve">r</w:t>
      </w:r>
    </w:p>
    <w:p>
      <w:pPr>
        <w:pStyle w:val="BodyText"/>
      </w:pPr>
      <w:r>
        <w:t xml:space="preserve">to be available in local health centers (</w:t>
      </w:r>
      <w:r>
        <w:rPr>
          <w:iCs/>
          <w:i/>
        </w:rPr>
        <w:t xml:space="preserve">Aziende Sanitarie Locali</w:t>
      </w:r>
      <w:r>
        <w:t xml:space="preserve">), reducing the need for psychiatric referrals for minor disorders. This shift represents a move toward a more holistic and accessible model of care.</w:t>
      </w:r>
    </w:p>
    <w:bookmarkEnd w:id="26"/>
    <w:bookmarkStart w:id="27" w:name="conclusion"/>
    <w:p>
      <w:pPr>
        <w:pStyle w:val="Heading2"/>
      </w:pPr>
      <w:r>
        <w:t xml:space="preserve">7. Conclusion</w:t>
      </w:r>
    </w:p>
    <w:p>
      <w:pPr>
        <w:pStyle w:val="FirstParagraph"/>
      </w:pPr>
      <w:r>
        <w:t xml:space="preserve">In conclusion, the role of the</w:t>
      </w:r>
    </w:p>
    <w:p>
      <w:pPr>
        <w:pStyle w:val="BodyText"/>
      </w:pPr>
      <w:r>
        <w:rPr>
          <w:bCs/>
          <w:b/>
        </w:rPr>
        <w:t xml:space="preserve">r</w:t>
      </w:r>
    </w:p>
    <w:p>
      <w:pPr>
        <w:pStyle w:val="BodyText"/>
      </w:pPr>
      <w:r>
        <w:t xml:space="preserve">in Rome is multifaceted, shaped by strict national regulations, public healthcare constraints, and a vibrant private market. Whether working within the historic halls of university hospitals or in modern private clinics near St. Peter's Square, these professionals provide essential services to a diverse population. For residents and visitors alike in</w:t>
      </w:r>
    </w:p>
    <w:p>
      <w:pPr>
        <w:pStyle w:val="BodyText"/>
      </w:pPr>
      <w:r>
        <w:rPr>
          <w:bCs/>
          <w:b/>
        </w:rPr>
        <w:t xml:space="preserve">r</w:t>
      </w:r>
    </w:p>
    <w:p>
      <w:pPr>
        <w:pStyle w:val="BodyText"/>
      </w:pPr>
      <w:r>
        <w:t xml:space="preserve">, understanding the regulatory landscape ensures that they can find qualified, ethical, and effective mental health support. As Rome continues to evolve as a global city, its psychological services must continue to adapt, balancing tradition with innovation to meet the needs of a complex society.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Psychologists in Rome, Italy</dc:title>
  <dc:creator/>
  <dc:language>en</dc:language>
  <cp:keywords/>
  <dcterms:created xsi:type="dcterms:W3CDTF">2026-07-29T20:12:16Z</dcterms:created>
  <dcterms:modified xsi:type="dcterms:W3CDTF">2026-07-29T20:12:16Z</dcterms:modified>
</cp:coreProperties>
</file>

<file path=docProps/custom.xml><?xml version="1.0" encoding="utf-8"?>
<Properties xmlns="http://schemas.openxmlformats.org/officeDocument/2006/custom-properties" xmlns:vt="http://schemas.openxmlformats.org/officeDocument/2006/docPropsVTypes"/>
</file>