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3de172115c93492da88108416d15743d7106760"/>
    <w:p>
      <w:pPr>
        <w:pStyle w:val="Heading1"/>
      </w:pPr>
      <w:r>
        <w:t xml:space="preserve">The Evolving Role of the Psychologist in Saudi Arabia Jeddah</w:t>
      </w:r>
    </w:p>
    <w:bookmarkStart w:id="20" w:name="title"/>
    <w:p>
      <w:pPr>
        <w:pStyle w:val="Heading2"/>
      </w:pPr>
      <w:r>
        <w:rPr>
          <w:bCs/>
          <w:b/>
        </w:rPr>
        <w:t xml:space="preserve">Title:</w:t>
      </w:r>
    </w:p>
    <w:p>
      <w:pPr>
        <w:pStyle w:val="FirstParagraph"/>
      </w:pPr>
      <w:r>
        <w:rPr>
          <w:iCs/>
          <w:i/>
        </w:rPr>
        <w:t xml:space="preserve">Cultural Integration, Professional Development, and Mental Health Advocacy in the Context of Vision 2030</w:t>
      </w:r>
    </w:p>
    <w:bookmarkEnd w:id="20"/>
    <w:bookmarkStart w:id="21" w:name="abstract"/>
    <w:p>
      <w:pPr>
        <w:pStyle w:val="Heading2"/>
      </w:pPr>
      <w:r>
        <w:rPr>
          <w:bCs/>
          <w:b/>
        </w:rPr>
        <w:t xml:space="preserve">Abstract:</w:t>
      </w:r>
    </w:p>
    <w:p>
      <w:pPr>
        <w:pStyle w:val="FirstParagraph"/>
      </w:pPr>
      <w:r>
        <w:t xml:space="preserve">This</w:t>
      </w:r>
      <w:r>
        <w:t xml:space="preserve"> </w:t>
      </w:r>
      <w:r>
        <w:rPr>
          <w:bCs/>
          <w:b/>
        </w:rPr>
        <w:t xml:space="preserve">RResearch Paper</w:t>
      </w:r>
      <w:r>
        <w:t xml:space="preserve">Saudi Arabia Jeddah. As one of the Kingdom’s primary cultural and economic hubs, Jeddah stands at a unique intersection where deep-rooted traditions meet rapid modernization. The paper analyzes the shifting landscape for the</w:t>
      </w:r>
    </w:p>
    <w:p>
      <w:pPr>
        <w:pStyle w:val="BodyText"/>
      </w:pPr>
      <w:r>
        <w:t xml:space="preserve">psychologist, highlighting how local practitioners are adapting to new societal demands while navigating cultural sensitivities. It argues that the professional identity of a</w:t>
      </w:r>
    </w:p>
    <w:p>
      <w:pPr>
        <w:pStyle w:val="BodyText"/>
      </w:pPr>
      <w:r>
        <w:t xml:space="preserve">Psychologist in this region is no longer just about clinical intervention, but also acts as a bridge between ancient wisdom and contemporary therapeutic modalities.</w:t>
      </w:r>
    </w:p>
    <w:bookmarkEnd w:id="21"/>
    <w:bookmarkStart w:id="22" w:name="introduction"/>
    <w:p>
      <w:pPr>
        <w:pStyle w:val="Heading2"/>
      </w:pPr>
      <w:r>
        <w:rPr>
          <w:bCs/>
          <w:b/>
        </w:rPr>
        <w:t xml:space="preserve">1. Introduction</w:t>
      </w:r>
    </w:p>
    <w:p>
      <w:pPr>
        <w:pStyle w:val="FirstParagraph"/>
      </w:pPr>
      <w:r>
        <w:t xml:space="preserve">The mental health landscape in the Middle East has historically been dominated by religious and familial frameworks for coping with distress. However, recent years have witnessed a seismic shift, particularly in major urban centers like</w:t>
      </w:r>
    </w:p>
    <w:p>
      <w:pPr>
        <w:pStyle w:val="BodyText"/>
      </w:pPr>
      <w:r>
        <w:t xml:space="preserve">Saudi Arabia Jeddah. With the implementation of Vision 2030, the Saudi government has prioritized public health reforms that explicitly include psychological well-being as a pillar of national development. This paper aims to dissect how these macro-level policies impact the micro-level practice of every individual working as a</w:t>
      </w:r>
    </w:p>
    <w:p>
      <w:pPr>
        <w:pStyle w:val="BodyText"/>
      </w:pPr>
      <w:r>
        <w:t xml:space="preserve">Psychologist in Jeddah.</w:t>
      </w:r>
    </w:p>
    <w:p>
      <w:pPr>
        <w:pStyle w:val="BodyText"/>
      </w:pPr>
      <w:r>
        <w:t xml:space="preserve">Saudi Arabia Jeddah, often referred to as the "Bride of the Red Sea," is not merely a geographical location but a cultural ecosystem. For decades, stigma surrounding mental health issues prevented many citizens and residents from seeking help. Today, that narrative is changing rapidly. The role of the</w:t>
      </w:r>
    </w:p>
    <w:p>
      <w:pPr>
        <w:pStyle w:val="BodyText"/>
      </w:pPr>
      <w:r>
        <w:t xml:space="preserve">Psychologist has expanded from treating severe pathology to promoting holistic wellness for all demographics, including youth, women entering the workforce, and expatriate communities.</w:t>
      </w:r>
    </w:p>
    <w:bookmarkEnd w:id="22"/>
    <w:bookmarkStart w:id="23" w:name="X9d12fa5475ca093d502b41ca2198c30bdaeeb4c"/>
    <w:p>
      <w:pPr>
        <w:pStyle w:val="Heading2"/>
      </w:pPr>
      <w:r>
        <w:rPr>
          <w:bCs/>
          <w:b/>
        </w:rPr>
        <w:t xml:space="preserve">2. Cultural Competency as a Core Clinical Skill</w:t>
      </w:r>
    </w:p>
    <w:p>
      <w:pPr>
        <w:pStyle w:val="FirstParagraph"/>
      </w:pPr>
      <w:r>
        <w:t xml:space="preserve">In any discussion regarding a</w:t>
      </w:r>
    </w:p>
    <w:p>
      <w:pPr>
        <w:pStyle w:val="BodyText"/>
      </w:pPr>
      <w:r>
        <w:t xml:space="preserve">RResearch PaperSaudi Arabia Jeddah, cultural competency must be the central theme. Unlike Western contexts where individualism is often prioritized, the social fabric of Jeddah is woven with threads of collectivism and family honor. Therefore, a modern</w:t>
      </w:r>
    </w:p>
    <w:p>
      <w:pPr>
        <w:pStyle w:val="BodyText"/>
      </w:pPr>
      <w:r>
        <w:t xml:space="preserve">Psychologist in this region cannot simply import standard Cognitive Behavioral Therapy (CBT) protocols without adaptation.</w:t>
      </w:r>
    </w:p>
    <w:p>
      <w:pPr>
        <w:pStyle w:val="BodyText"/>
      </w:pPr>
      <w:r>
        <w:t xml:space="preserve">RResearch PaperPsychologist may utilize concepts of "Sabr" (patience) and "Tawakkul" (trust in God) not as replacements for medical advice, but as complementary tools to help patients find meaning in their suffering. This nuanced approach ensures that the mental health care provided is respectful of the patient's identity while effectively addressing clinical symptoms.</w:t>
      </w:r>
    </w:p>
    <w:p>
      <w:pPr>
        <w:pStyle w:val="BodyText"/>
      </w:pPr>
      <w:r>
        <w:t xml:space="preserve">Furthermore, language plays a pivotal role. While English is widely spoken by professionals in</w:t>
      </w:r>
    </w:p>
    <w:p>
      <w:pPr>
        <w:pStyle w:val="BodyText"/>
      </w:pPr>
      <w:r>
        <w:t xml:space="preserve">Saudi Arabia Jeddah, therapeutic work conducted in Arabic allows for deeper emotional resonance. The dialect used in Jeddah (Hejazi) carries specific cultural connotations that differ from Modern Standard Arabic or the dialects of Riyadh. A skilled</w:t>
      </w:r>
    </w:p>
    <w:p>
      <w:pPr>
        <w:pStyle w:val="BodyText"/>
      </w:pPr>
      <w:r>
        <w:t xml:space="preserve">Psychologist must be fluent not just linguistically, but culturally, to build the necessary trust required for effective therapy.</w:t>
      </w:r>
    </w:p>
    <w:bookmarkEnd w:id="23"/>
    <w:bookmarkStart w:id="24" w:name="Xd4c7a3862e9fcb234892b7858b011827fb4866c"/>
    <w:p>
      <w:pPr>
        <w:pStyle w:val="Heading2"/>
      </w:pPr>
      <w:r>
        <w:rPr>
          <w:bCs/>
          <w:b/>
        </w:rPr>
        <w:t xml:space="preserve">3. The Impact of Vision 2030 on Professional Practice</w:t>
      </w:r>
    </w:p>
    <w:p>
      <w:pPr>
        <w:pStyle w:val="FirstParagraph"/>
      </w:pPr>
      <w:r>
        <w:t xml:space="preserve">Vision 2030 has catalyzed a significant increase in funding for mental health infrastructure across the Kingdom, with</w:t>
      </w:r>
    </w:p>
    <w:p>
      <w:pPr>
        <w:pStyle w:val="BodyText"/>
      </w:pPr>
      <w:r>
        <w:t xml:space="preserve">Saudi Arabia Jeddah seeing substantial growth in private clinics and hospital departments. This economic shift has directly influenced the career trajectories of aspiring and practicing</w:t>
      </w:r>
    </w:p>
    <w:p>
      <w:pPr>
        <w:pStyle w:val="BodyText"/>
      </w:pPr>
      <w:r>
        <w:t xml:space="preserve">Psychologists.</w:t>
      </w:r>
    </w:p>
    <w:p>
      <w:pPr>
        <w:pStyle w:val="BodyText"/>
      </w:pPr>
      <w:r>
        <w:t xml:space="preserve">RResearch PaperPsychologist is now tasked with helping individuals navigate identity crises arising from this rapid societal opening.</w:t>
      </w:r>
    </w:p>
    <w:p>
      <w:pPr>
        <w:pStyle w:val="BodyText"/>
      </w:pPr>
      <w:r>
        <w:t xml:space="preserve">Saudi Arabia Jeddah. These initiatives have begun to dismantle the stigma that once prevented people from visiting a</w:t>
      </w:r>
    </w:p>
    <w:p>
      <w:pPr>
        <w:pStyle w:val="BodyText"/>
      </w:pPr>
      <w:r>
        <w:t xml:space="preserve">Psychologist. Today, seeking therapy is increasingly viewed as an act of self-care and strength rather than weakness. This cultural acceptance allows for earlier intervention, improving long-term prognoses for patients.</w:t>
      </w:r>
    </w:p>
    <w:bookmarkEnd w:id="24"/>
    <w:bookmarkStart w:id="25" w:name="Xbd4b47ed0a4a9572f249518223f80bef3d5f66a"/>
    <w:p>
      <w:pPr>
        <w:pStyle w:val="Heading2"/>
      </w:pPr>
      <w:r>
        <w:rPr>
          <w:bCs/>
          <w:b/>
        </w:rPr>
        <w:t xml:space="preserve">4. Challenges Faced by the Psychologist in Jeddah</w:t>
      </w:r>
    </w:p>
    <w:p>
      <w:pPr>
        <w:pStyle w:val="FirstParagraph"/>
      </w:pPr>
      <w:r>
        <w:t xml:space="preserve">Despite the progress, several challenges remain for the</w:t>
      </w:r>
    </w:p>
    <w:p>
      <w:pPr>
        <w:pStyle w:val="BodyText"/>
      </w:pPr>
      <w:r>
        <w:t xml:space="preserve">RResearch Paper-informed analysis of mental health services. One significant hurdle is the shortage of locally trained specialists in niche areas such as trauma therapy and child psychology. Many</w:t>
      </w:r>
    </w:p>
    <w:p>
      <w:pPr>
        <w:pStyle w:val="BodyText"/>
      </w:pPr>
      <w:r>
        <w:t xml:space="preserve">Psychologists in Jeddah still rely heavily on Western certifications, which may not fully account for local nuances.</w:t>
      </w:r>
    </w:p>
    <w:p>
      <w:pPr>
        <w:pStyle w:val="BodyText"/>
      </w:pPr>
      <w:r>
        <w:t xml:space="preserve">Saudi Arabia Jeddah, it is culturally preferred for women to see female therapists and men male therapists. This has led to a high demand for female</w:t>
      </w:r>
    </w:p>
    <w:p>
      <w:pPr>
        <w:pStyle w:val="BodyText"/>
      </w:pPr>
      <w:r>
        <w:t xml:space="preserve">Psychologists, particularly in areas dealing with domestic issues, parenting, and workplace harassment. The profession is becoming one of the most attractive career paths for Saudi women, contributing significantly to female empowerment.</w:t>
      </w:r>
    </w:p>
    <w:p>
      <w:pPr>
        <w:pStyle w:val="BodyText"/>
      </w:pPr>
      <w:r>
        <w:t xml:space="preserve">Saudi Arabia Jeddah. This economic barrier can limit access for lower-income families, creating a disparity in mental healthcare availability. The professional body of</w:t>
      </w:r>
    </w:p>
    <w:p>
      <w:pPr>
        <w:pStyle w:val="BodyText"/>
      </w:pPr>
      <w:r>
        <w:t xml:space="preserve">Psychologists in the region is actively lobbying for more inclusive policies to address this inequity.</w:t>
      </w:r>
    </w:p>
    <w:bookmarkEnd w:id="25"/>
    <w:bookmarkStart w:id="26" w:name="future-directions-and-conclusion"/>
    <w:p>
      <w:pPr>
        <w:pStyle w:val="Heading2"/>
      </w:pPr>
      <w:r>
        <w:rPr>
          <w:bCs/>
          <w:b/>
        </w:rPr>
        <w:t xml:space="preserve">5. Future Directions and Conclusion</w:t>
      </w:r>
    </w:p>
    <w:p>
      <w:pPr>
        <w:pStyle w:val="FirstParagraph"/>
      </w:pPr>
      <w:r>
        <w:t xml:space="preserve">The future of psychology in</w:t>
      </w:r>
    </w:p>
    <w:p>
      <w:pPr>
        <w:pStyle w:val="BodyText"/>
      </w:pPr>
      <w:r>
        <w:t xml:space="preserve">Saudi Arabia Jeddah looks promising but requires sustained effort from educators, policymakers, and practitioners. Universities in the region are expanding their psychology curricula to include more specialized training in cultural psychiatry and community mental health.</w:t>
      </w:r>
    </w:p>
    <w:p>
      <w:pPr>
        <w:pStyle w:val="BodyText"/>
      </w:pPr>
      <w:r>
        <w:t xml:space="preserve">RResearch Paper concluding on this topic, it is evident that the role of the</w:t>
      </w:r>
    </w:p>
    <w:p>
      <w:pPr>
        <w:pStyle w:val="BodyText"/>
      </w:pPr>
      <w:r>
        <w:t xml:space="preserve">Psychologist is evolving from a distant medical expert to an integrated community member. In</w:t>
      </w:r>
    </w:p>
    <w:p>
      <w:pPr>
        <w:pStyle w:val="BodyText"/>
      </w:pPr>
      <w:r>
        <w:t xml:space="preserve">Saudi Arabia Jeddah, these professionals are not just treating minds; they are helping society navigate the complex transition into modernity while preserving its rich heritage.</w:t>
      </w:r>
    </w:p>
    <w:p>
      <w:pPr>
        <w:pStyle w:val="BodyText"/>
      </w:pPr>
      <w:r>
        <w:t xml:space="preserve">Saudi Arabia Jeddah is undergoing a profound transformation. The</w:t>
      </w:r>
    </w:p>
    <w:p>
      <w:pPr>
        <w:pStyle w:val="BodyText"/>
      </w:pPr>
      <w:r>
        <w:t xml:space="preserve">Psychologist stands at the forefront of this change, serving as a vital link between individual well-being and societal progress. As awareness grows and infrastructure improves, it is imperative that training programs continue to emphasize cultural sensitivity and ethical practice. Only by doing so can the profession fully realize its potential to enhance the quality of life for all residents of Jeddah.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Saudi Arabia Jeddah: Bridging Tradition and Modernity</dc:title>
  <dc:creator/>
  <dc:language>en</dc:language>
  <cp:keywords/>
  <dcterms:created xsi:type="dcterms:W3CDTF">2026-07-30T01:32:04Z</dcterms:created>
  <dcterms:modified xsi:type="dcterms:W3CDTF">2026-07-30T01:32:04Z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