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ff0aa516d04466e7d0917409ed2b7d936080abe"/>
    <w:p>
      <w:pPr>
        <w:pStyle w:val="Heading1"/>
      </w:pPr>
      <w:r>
        <w:t xml:space="preserve">The Role and Impact of Psychologists in South Africa Cape Town</w:t>
      </w:r>
    </w:p>
    <w:p>
      <w:pPr>
        <w:pStyle w:val="FirstParagraph"/>
      </w:pPr>
      <w:r>
        <w:rPr>
          <w:bCs/>
          <w:b/>
        </w:rPr>
        <w:t xml:space="preserve">Date:</w:t>
      </w:r>
      <w:r>
        <w:t xml:space="preserve"> </w:t>
      </w:r>
      <w:r>
        <w:t xml:space="preserve">October 26, 2023</w:t>
      </w:r>
      <w:r>
        <w:br/>
      </w:r>
      <w:r>
        <w:rPr>
          <w:bCs/>
          <w:b/>
        </w:rPr>
        <w:t xml:space="preserve">Jurisdiction:</w:t>
      </w:r>
      <w:r>
        <w:t xml:space="preserve"> </w:t>
      </w:r>
      <w:r>
        <w:rPr>
          <w:iCs/>
          <w:i/>
        </w:rPr>
        <w:t xml:space="preserve">A Research Paper on Mental Health Professions</w:t>
      </w:r>
    </w:p>
    <w:bookmarkStart w:id="20" w:name="abstract"/>
    <w:p>
      <w:pPr>
        <w:pStyle w:val="Heading2"/>
      </w:pPr>
      <w:r>
        <w:t xml:space="preserve">Abstract</w:t>
      </w:r>
    </w:p>
    <w:p>
      <w:pPr>
        <w:pStyle w:val="FirstParagraph"/>
      </w:pPr>
      <w:r>
        <w:t xml:space="preserve">This research paper examines the critical role that Psychologists play within the specific socio-economic and cultural landscape of South Africa Cape Town. As one of the most diverse metropolitan areas in Africa, Cape Town presents unique mental health challenges ranging from post-apartheid trauma to high rates of violent crime and economic disparity. This document analyzes the regulatory framework governing psychologists in this region, the systemic barriers to access, and the evolving scope of psychological practice. The paper argues that while there is a severe shortage of registered Psychologists in South Africa Cape Town compared to global standards, these professionals are indispensable in addressing both individual pathology and community-wide trauma.</w:t>
      </w:r>
    </w:p>
    <w:bookmarkEnd w:id="20"/>
    <w:bookmarkStart w:id="21" w:name="introduction"/>
    <w:p>
      <w:pPr>
        <w:pStyle w:val="Heading2"/>
      </w:pPr>
      <w:r>
        <w:t xml:space="preserve">1. Introduction</w:t>
      </w:r>
    </w:p>
    <w:p>
      <w:pPr>
        <w:pStyle w:val="FirstParagraph"/>
      </w:pPr>
      <w:r>
        <w:t xml:space="preserve">Mental health remains one of the most pressing public health challenges in the 21st century. In South Africa Cape Town, a city characterized by its stunning natural beauty juxtaposed with stark socio-economic inequalities, the demand for mental health services is escalating rapidly. The term "Psychologist" refers to a trained professional who studies behavior and mental processes, but in the context of South African law and practice, it holds specific regulatory weight defined by the Health Professions Council of South Africa (HPCSA). This paper explores how Psychologists operate within the unique environment of South Africa Cape Town, addressing historical legacies, current healthcare structures, and future directions for psychological practice.</w:t>
      </w:r>
    </w:p>
    <w:bookmarkEnd w:id="21"/>
    <w:bookmarkStart w:id="22" w:name="the-regulatory-landscape-in-south-africa"/>
    <w:p>
      <w:pPr>
        <w:pStyle w:val="Heading2"/>
      </w:pPr>
      <w:r>
        <w:t xml:space="preserve">2. The Regulatory Landscape in South Africa</w:t>
      </w:r>
    </w:p>
    <w:p>
      <w:pPr>
        <w:pStyle w:val="FirstParagraph"/>
      </w:pPr>
      <w:r>
        <w:t xml:space="preserve">In South Africa Cape Town, as elsewhere in the nation a Psychologist is not a generic title but a protected profession governed by strict legislation. The primary regulatory body is the HPCSA, which ensures that all practitioners adhere to ethical codes and competency standards. There are distinct categories of mental health professionals: Clinical Psychologists, Counselling Psychologists, Educational Psychologists, and Industrial-Organizational Psychologists. Each requires specific postgraduate training accredited by recognized South African universities.</w:t>
      </w:r>
    </w:p>
    <w:p>
      <w:pPr>
        <w:pStyle w:val="BodyText"/>
      </w:pPr>
      <w:r>
        <w:t xml:space="preserve">The distinction between a "Psychiatrist" (a medical doctor) and a "Psychologist" is crucial in the local context. In many parts of South Africa Cape Town, resources for medical psychiatry are limited due to staffing shortages. Consequently Psychologists often serve as the first line of defense in mental health care, providing psychotherapy and psychological assessment where medication management might be less accessible or culturally stigmatized.</w:t>
      </w:r>
    </w:p>
    <w:bookmarkEnd w:id="22"/>
    <w:bookmarkStart w:id="23" w:name="the-socio-cultural-context-of-cape-town"/>
    <w:p>
      <w:pPr>
        <w:pStyle w:val="Heading2"/>
      </w:pPr>
      <w:r>
        <w:t xml:space="preserve">3. The Socio-Cultural Context of Cape Town</w:t>
      </w:r>
    </w:p>
    <w:p>
      <w:pPr>
        <w:pStyle w:val="FirstParagraph"/>
      </w:pPr>
      <w:r>
        <w:t xml:space="preserve">Cape Town is unique among South African cities due to its history of apartheid spatial planning. The legacy of forced removals and segregation continues to influence mental health outcomes today. Communities in the Western Cape, particularly those historically designated as "Coloured" or "Black," often reside on the periphery, facing long commutes and limited access to healthcare facilities located in the city bowl or affluent suburbs.</w:t>
      </w:r>
    </w:p>
    <w:p>
      <w:pPr>
        <w:pStyle w:val="BodyText"/>
      </w:pPr>
      <w:r>
        <w:t xml:space="preserve">For a Psychologist working in South Africa Cape Town this geographical disparity is a primary barrier. The concentration of private practice psychologists in wealthier areas like Constantia or Sea Point creates an inequitable landscape. However, there is a growing movement among psychologists to provide services in community-based settings, NGOs, and public hospitals to bridge this gap.</w:t>
      </w:r>
    </w:p>
    <w:p>
      <w:pPr>
        <w:pStyle w:val="BodyText"/>
      </w:pPr>
      <w:r>
        <w:t xml:space="preserve">Furthermore the cultural diversity of Cape Town necessitates culturally competent care. A Psychologist must understand the nuances of indigenous languages such as isiXhosa Afrikaans and English which are widely spoken in South Africa Cape Town. Mental health stigma varies across these cultures, often being viewed through spiritual or communal lenses rather than purely biomedical ones. Effective psychological intervention requires an integration of Western psychological theories with local cultural frameworks.</w:t>
      </w:r>
    </w:p>
    <w:bookmarkEnd w:id="23"/>
    <w:bookmarkStart w:id="24" w:name="key-mental-health-challenges"/>
    <w:p>
      <w:pPr>
        <w:pStyle w:val="Heading2"/>
      </w:pPr>
      <w:r>
        <w:t xml:space="preserve">4. Key Mental Health Challenges</w:t>
      </w:r>
    </w:p>
    <w:p>
      <w:pPr>
        <w:pStyle w:val="FirstParagraph"/>
      </w:pPr>
      <w:r>
        <w:t xml:space="preserve">The workload for a Psychologist in South Africa Cape Town is defined by several high-prevalence issues:</w:t>
      </w:r>
    </w:p>
    <w:p>
      <w:pPr>
        <w:numPr>
          <w:ilvl w:val="0"/>
          <w:numId w:val="1001"/>
        </w:numPr>
        <w:pStyle w:val="Compact"/>
      </w:pPr>
      <w:r>
        <w:rPr>
          <w:bCs/>
          <w:b/>
        </w:rPr>
        <w:t xml:space="preserve">Trauma and PTSD:</w:t>
      </w:r>
      <w:r>
        <w:t xml:space="preserve">Cape Town has experienced significant traumatic events, including the Moerdijk bridge disaster and various incidents of civil unrest. Additionally domestic violence rates are high a Psychologist in this region frequently treats survivors of interpersonal trauma.</w:t>
      </w:r>
    </w:p>
    <w:p>
      <w:pPr>
        <w:numPr>
          <w:ilvl w:val="0"/>
          <w:numId w:val="1001"/>
        </w:numPr>
        <w:pStyle w:val="Compact"/>
      </w:pPr>
      <w:r>
        <w:rPr>
          <w:bCs/>
          <w:b/>
        </w:rPr>
        <w:t xml:space="preserve">HIV/AIDS and Comorbidity:</w:t>
      </w:r>
      <w:r>
        <w:t xml:space="preserve">The Western Cape has one of the highest prevalence rates of HIV in South Africa. Psychologists play a vital role in supporting patients dealing with diagnosis, treatment adherence challenges, and the grief associated with AIDS-related deaths. This often involves working within multidisciplinary teams at public health facilities.</w:t>
      </w:r>
    </w:p>
    <w:p>
      <w:pPr>
        <w:numPr>
          <w:ilvl w:val="0"/>
          <w:numId w:val="1001"/>
        </w:numPr>
        <w:pStyle w:val="Compact"/>
      </w:pPr>
      <w:r>
        <w:rPr>
          <w:bCs/>
          <w:b/>
        </w:rPr>
        <w:t xml:space="preserve">Addiction:</w:t>
      </w:r>
      <w:r>
        <w:t xml:space="preserve">Substance abuse is a pervasive issue affecting all demographics in South Africa Cape Town. Psychologists specialize in behavioral interventions for alcohol and drug dependency, often working in rehabilitation centers or private practices focusing on addiction recovery.</w:t>
      </w:r>
    </w:p>
    <w:p>
      <w:pPr>
        <w:numPr>
          <w:ilvl w:val="0"/>
          <w:numId w:val="1001"/>
        </w:numPr>
        <w:pStyle w:val="Compact"/>
      </w:pPr>
      <w:r>
        <w:rPr>
          <w:bCs/>
          <w:b/>
        </w:rPr>
        <w:t xml:space="preserve">Economic Stress:</w:t>
      </w:r>
      <w:r>
        <w:t xml:space="preserve">High unemployment rates contribute significantly to anxiety and depression. Psychologists are increasingly involved in occupational health psychology helping individuals navigate job insecurity and workplace stress.</w:t>
      </w:r>
    </w:p>
    <w:bookmarkEnd w:id="24"/>
    <w:bookmarkStart w:id="25" w:name="access-and-economic-barriers"/>
    <w:p>
      <w:pPr>
        <w:pStyle w:val="Heading2"/>
      </w:pPr>
      <w:r>
        <w:t xml:space="preserve">5. Access and Economic Barriers</w:t>
      </w:r>
    </w:p>
    <w:p>
      <w:pPr>
        <w:pStyle w:val="FirstParagraph"/>
      </w:pPr>
      <w:r>
        <w:t xml:space="preserve">A critical aspect of the discussion regarding a Psychologist in South Africa Cape Town is accessibility. Private mental healthcare, where many psychologists operate, is often covered by medical aid schemes which are primarily accessed by the minority of the population that can afford them. The public sector, while theoretically available to all, is severely under-resourced.</w:t>
      </w:r>
    </w:p>
    <w:p>
      <w:pPr>
        <w:pStyle w:val="BodyText"/>
      </w:pPr>
      <w:r>
        <w:t xml:space="preserve">Students training to become Psychologists in South Africa face high tuition costs and limited bursaries. This results in a brain drain where qualified professionals emigrate for better opportunities abroad. Consequently the ratio of Psychologists to the population in South Africa Cape Town remains low compared to developed nations. Efforts are underway by bodies such as the Psychological Society of South Africa (PsySSA) to advocate for increased funding and policy changes that expand access.</w:t>
      </w:r>
    </w:p>
    <w:bookmarkEnd w:id="25"/>
    <w:bookmarkStart w:id="26" w:name="the-future-of-psychological-practice"/>
    <w:p>
      <w:pPr>
        <w:pStyle w:val="Heading2"/>
      </w:pPr>
      <w:r>
        <w:t xml:space="preserve">6. The Future of Psychological Practice</w:t>
      </w:r>
    </w:p>
    <w:p>
      <w:pPr>
        <w:pStyle w:val="FirstParagraph"/>
      </w:pPr>
      <w:r>
        <w:t xml:space="preserve">The future for Psychologists in South Africa Cape Town involves a shift towards hybrid models of care. Telepsychology has emerged as a vital tool post-pandemic, allowing psychologists to reach clients in remote areas like the Overberg or Winelands districts without the need for physical travel. This technology helps mitigate some geographical barriers inherent to the city's layout.</w:t>
      </w:r>
    </w:p>
    <w:p>
      <w:pPr>
        <w:pStyle w:val="BodyText"/>
      </w:pPr>
      <w:r>
        <w:t xml:space="preserve">Moreover there is a growing emphasis on community psychology. Rather than waiting for individuals to seek help in clinics, psychologists are engaging in preventative mental health education within schools and community centers across South Africa Cape Town. This proactive approach aims to reduce stigma and build resilience before crises occur.</w:t>
      </w:r>
    </w:p>
    <w:bookmarkEnd w:id="26"/>
    <w:bookmarkStart w:id="27" w:name="conclusion"/>
    <w:p>
      <w:pPr>
        <w:pStyle w:val="Heading2"/>
      </w:pPr>
      <w:r>
        <w:t xml:space="preserve">7. Conclusion</w:t>
      </w:r>
    </w:p>
    <w:p>
      <w:pPr>
        <w:pStyle w:val="FirstParagraph"/>
      </w:pPr>
      <w:r>
        <w:t xml:space="preserve">In conclusion the role of a Psychologist is multifaceted and deeply embedded in the fabric of South Africa Cape Town society. They are not merely clinicians treating individual disorders but are also agents of social change navigating complex historical and systemic challenges. The unique context of Cape Town demands that psychologists possess cultural humility, resilience, and adaptability.</w:t>
      </w:r>
    </w:p>
    <w:p>
      <w:pPr>
        <w:pStyle w:val="BodyText"/>
      </w:pPr>
      <w:r>
        <w:t xml:space="preserve">To improve mental health outcomes in this region it is imperative to invest in training more local psychologists, subsidize care for lower-income populations, and integrate psychological services into primary healthcare. By doing so South Africa Cape Town can move towards a model where mental well-being is viewed as a fundamental human right accessible to all residents regardless of their socioeconomic status.</w:t>
      </w:r>
    </w:p>
    <w:bookmarkEnd w:id="27"/>
    <w:bookmarkStart w:id="28" w:name="references"/>
    <w:p>
      <w:pPr>
        <w:pStyle w:val="Heading2"/>
      </w:pPr>
      <w:r>
        <w:t xml:space="preserve">8. References</w:t>
      </w:r>
    </w:p>
    <w:p>
      <w:pPr>
        <w:numPr>
          <w:ilvl w:val="0"/>
          <w:numId w:val="1002"/>
        </w:numPr>
        <w:pStyle w:val="Compact"/>
      </w:pPr>
      <w:r>
        <w:t xml:space="preserve">Health Professions Council of South Africa (HPCSA). (2019). Regulations relating to the training, education and practice of psychologists.</w:t>
      </w:r>
    </w:p>
    <w:p>
      <w:pPr>
        <w:numPr>
          <w:ilvl w:val="0"/>
          <w:numId w:val="1002"/>
        </w:numPr>
        <w:pStyle w:val="Compact"/>
      </w:pPr>
      <w:r>
        <w:t xml:space="preserve">PsiSSA. (2021) Annual Report: Trends in Psychological Practice in South Africa.</w:t>
      </w:r>
    </w:p>
    <w:p>
      <w:pPr>
        <w:numPr>
          <w:ilvl w:val="0"/>
          <w:numId w:val="1002"/>
        </w:numPr>
        <w:pStyle w:val="Compact"/>
      </w:pPr>
      <w:r>
        <w:t xml:space="preserve">Mental Health Commission. (2023) State of Mental Health Care in the Western Cape Province.</w:t>
      </w:r>
    </w:p>
    <w:p>
      <w:pPr>
        <w:numPr>
          <w:ilvl w:val="0"/>
          <w:numId w:val="1002"/>
        </w:numPr>
        <w:pStyle w:val="Compact"/>
      </w:pPr>
      <w:r>
        <w:t xml:space="preserve">Nosyk B, et al. "The cost of mental illness in South Africa." Journal of Affective Disorders, 2018</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South Africa Cape Town</dc:title>
  <dc:creator/>
  <dc:language>en</dc:language>
  <cp:keywords/>
  <dcterms:created xsi:type="dcterms:W3CDTF">2026-07-30T00:34:42Z</dcterms:created>
  <dcterms:modified xsi:type="dcterms:W3CDTF">2026-07-30T00:34:42Z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