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Spain</w:t>
      </w:r>
      <w:r>
        <w:t xml:space="preserve"> </w:t>
      </w:r>
      <w:r>
        <w:t xml:space="preserve">Valencia</w:t>
      </w:r>
    </w:p>
    <w:bookmarkStart w:id="30" w:name="Xb6f0c30e86c9187a3ac4f8eb59256ada1b5583b"/>
    <w:p>
      <w:pPr>
        <w:pStyle w:val="Heading1"/>
      </w:pPr>
      <w:r>
        <w:t xml:space="preserve">The Role, Challenges, and Cultural Context of Psychologists in Spain Valencia: A Comprehensive Research Paper</w:t>
      </w:r>
    </w:p>
    <w:p>
      <w:pPr>
        <w:pStyle w:val="FirstParagraph"/>
      </w:pPr>
      <w:r>
        <w:br/>
      </w:r>
    </w:p>
    <w:bookmarkStart w:id="20" w:name="abstract"/>
    <w:p>
      <w:pPr>
        <w:pStyle w:val="Heading2"/>
      </w:pPr>
      <w:r>
        <w:t xml:space="preserve">Abstract</w:t>
      </w:r>
    </w:p>
    <w:p>
      <w:pPr>
        <w:pStyle w:val="FirstParagraph"/>
      </w:pPr>
      <w:r>
        <w:t xml:space="preserve">This research paper examines the critical role of psychologists within the specific socio-cultural and healthcare landscape of Spain Valencia. As mental health awareness continues to rise globally, local variations in service delivery, cultural nuances, and regulatory frameworks significantly influence patient outcomes. This document explores the historical evolution of psychology in Valencia, analyzes the current integration of psychologists within both public (SNS) and private sectors,</w:t>
      </w:r>
    </w:p>
    <w:bookmarkEnd w:id="20"/>
    <w:bookmarkStart w:id="21" w:name="introduction"/>
    <w:p>
      <w:pPr>
        <w:pStyle w:val="Heading2"/>
      </w:pPr>
      <w:r>
        <w:t xml:space="preserve">1. Introduction</w:t>
      </w:r>
    </w:p>
    <w:p>
      <w:pPr>
        <w:pStyle w:val="FirstParagraph"/>
      </w:pPr>
      <w:r>
        <w:t xml:space="preserve">Mental health is a fundamental component of overall well-being, yet its perception and treatment vary widely across different regions. In Spain Valencia, a vibrant autonomous community on the eastern coast of Spain with over two million inhabitants in its metropolitan area, the field of psychology has undergone significant transformation over the past three decades. This research paper aims to elucidate why psychologists are indispensable to the social fabric of Spain Valencia. By analyzing local demographic trends, healthcare policies in Spain Valencia,</w:t>
      </w:r>
    </w:p>
    <w:bookmarkEnd w:id="21"/>
    <w:bookmarkStart w:id="22" w:name="Xa48c544d710b16543342d689626350c1374b49d"/>
    <w:p>
      <w:pPr>
        <w:pStyle w:val="Heading2"/>
      </w:pPr>
      <w:r>
        <w:t xml:space="preserve">2. Historical Context and Professional Evolution</w:t>
      </w:r>
    </w:p>
    <w:p>
      <w:pPr>
        <w:pStyle w:val="FirstParagraph"/>
      </w:pPr>
      <w:r>
        <w:t xml:space="preserve">The practice of clinical psychology in Spain has traditionally been under-regulated compared other European nations until relatively recently. However, in recent years, the professionalization of psychologists has accelerated. In Spain Valencia specifically, the establishment of local chapters for professional colleges (such as the Il·lustre Col·legi de Psicòlegs de la Comunitat Valenciana) has been pivotal. These bodies ensure that psychologists adhere to ethical standards and continuous education.</w:t>
      </w:r>
    </w:p>
    <w:p>
      <w:pPr>
        <w:pStyle w:val="BodyText"/>
      </w:pPr>
      <w:r>
        <w:t xml:space="preserve">The shift from a purely biomedical model to a biopsychosocial model has been particularly strong in Spain Valencia due to the region's progressive healthcare initiatives. Historically, mental health services were often stigmatized or relegated exclusively to psychiatric hospitals. Today, psychologists in Spain Valencia are increasingly integrated into primary care centers, schools,</w:t>
      </w:r>
    </w:p>
    <w:bookmarkEnd w:id="22"/>
    <w:bookmarkStart w:id="23" w:name="X4a9ba1a29ee16a90ed11b9b9aa13004bf5a3c38"/>
    <w:p>
      <w:pPr>
        <w:pStyle w:val="Heading2"/>
      </w:pPr>
      <w:r>
        <w:t xml:space="preserve">3. The Healthcare System: Public vs. Private Sectors</w:t>
      </w:r>
    </w:p>
    <w:p>
      <w:pPr>
        <w:pStyle w:val="FirstParagraph"/>
      </w:pPr>
      <w:r>
        <w:rPr>
          <w:bCs/>
          <w:b/>
        </w:rPr>
        <w:t xml:space="preserve">The Spanish National Health System (SNS) in Valencia:</w:t>
      </w:r>
    </w:p>
    <w:p>
      <w:pPr>
        <w:pStyle w:val="BodyText"/>
      </w:pPr>
      <w:r>
        <w:t xml:space="preserve">In the public sector of Spain Valencia, psychologists play a crucial role in reducing the burden on specialized psychiatric care. Within the Conselleria de Sanitat Universal i Salut Pública, psychological services are often provided by clinical psychologists working alongside general practitioners. This integration allows for early intervention in cases of anxiety and depression, which are prevalent due to economic pressures and social isolation factors post-pandemic.</w:t>
      </w:r>
    </w:p>
    <w:p>
      <w:pPr>
        <w:pStyle w:val="BodyText"/>
      </w:pPr>
      <w:r>
        <w:rPr>
          <w:bCs/>
          <w:b/>
        </w:rPr>
        <w:t xml:space="preserve">The Private Sector Dynamics:</w:t>
      </w:r>
    </w:p>
    <w:p>
      <w:pPr>
        <w:pStyle w:val="BodyText"/>
      </w:pPr>
      <w:r>
        <w:t xml:space="preserve">Conversely, the private sector in Spain Valencia is robust and diverse. Many individuals opt for private psychologists due to shorter waiting times. These practitioners often specialize in areas such as cognitive-behavioral therapy (CBT), psychoanalysis, or family counseling. The competition among psychologists in Spain Valencia drives innovation in therapeutic approaches and digital mental health platforms, making services more accessible to younger demographics.</w:t>
      </w:r>
    </w:p>
    <w:bookmarkEnd w:id="23"/>
    <w:bookmarkStart w:id="24" w:name="X5735ecc0f06c10c80b2e6e7bceb33739eab15b6"/>
    <w:p>
      <w:pPr>
        <w:pStyle w:val="Heading2"/>
      </w:pPr>
      <w:r>
        <w:t xml:space="preserve">4. Cultural Nuances and Linguistic Adaptations</w:t>
      </w:r>
    </w:p>
    <w:p>
      <w:pPr>
        <w:pStyle w:val="FirstParagraph"/>
      </w:pPr>
      <w:r>
        <w:t xml:space="preserve">A defining characteristic of the psychologist's role in Spain Valencia is the necessity for cultural and linguistic competence. While Spanish (Castilian) is the official language, many residents in Spain Valencia speak Valencian as their first or second language. Effective psychologists must navigate these bilingual dynamics to build rapport and ensure accurate diagnosis.</w:t>
      </w:r>
    </w:p>
    <w:p>
      <w:pPr>
        <w:pStyle w:val="BodyText"/>
      </w:pPr>
      <w:r>
        <w:t xml:space="preserve">Furthermore, the collectivist culture prevalent in Mediterranean societies means that family dynamics often play a central role in individual mental health. Psychologists practicing in Spain Valencia are frequently required to adopt a systemic approach, involving family members in the therapeutic process rather than focusing solely on the individual patient. This contrasts with more individualistic Northern European models and highlights the unique adaptability required by psychologists operating within this specific geographical context.</w:t>
      </w:r>
    </w:p>
    <w:bookmarkEnd w:id="24"/>
    <w:bookmarkStart w:id="25" w:name="X79739aca004682de2be8e006f57d4b992b67474"/>
    <w:p>
      <w:pPr>
        <w:pStyle w:val="Heading2"/>
      </w:pPr>
      <w:r>
        <w:t xml:space="preserve">5. Key Challenges Facing Psychologists in Spain Valencia</w:t>
      </w:r>
    </w:p>
    <w:p>
      <w:pPr>
        <w:pStyle w:val="FirstParagraph"/>
      </w:pPr>
      <w:r>
        <w:rPr>
          <w:bCs/>
          <w:b/>
        </w:rPr>
        <w:t xml:space="preserve">Bureaucratic Barriers:</w:t>
      </w:r>
    </w:p>
    <w:p>
      <w:pPr>
        <w:pStyle w:val="BodyText"/>
      </w:pPr>
      <w:r>
        <w:t xml:space="preserve">Despite progress, psychologists in Spain Valencia face significant bureaucratic hurdles. The lack of a unified national law for the profession has historically created confusion regarding scope of practice. While recent legislative changes have sought to clarify this, regional inconsistencies in Spain Valencia can still complicate inter-disciplinary collaboration with medical doctors.</w:t>
      </w:r>
    </w:p>
    <w:p>
      <w:pPr>
        <w:pStyle w:val="BodyText"/>
      </w:pPr>
      <w:r>
        <w:rPr>
          <w:bCs/>
          <w:b/>
        </w:rPr>
        <w:t xml:space="preserve">Mental Health Stigma:</w:t>
      </w:r>
    </w:p>
    <w:p>
      <w:pPr>
        <w:pStyle w:val="BodyText"/>
      </w:pPr>
      <w:r>
        <w:t xml:space="preserve">In certain demographics, particularly among older populations in rural areas of the Valencian Community, there remains a stigma associated with seeking psychological help. Psychologists must engage in extensive psychoeducation and community outreach programs to overcome these barriers. Initiatives led by psychologists in Spain Valencia often target schools and workplaces to destigmatize mental health issues.</w:t>
      </w:r>
    </w:p>
    <w:p>
      <w:pPr>
        <w:pStyle w:val="BodyText"/>
      </w:pPr>
      <w:r>
        <w:rPr>
          <w:bCs/>
          <w:b/>
        </w:rPr>
        <w:t xml:space="preserve">Workload and Burnout:</w:t>
      </w:r>
    </w:p>
    <w:p>
      <w:pPr>
        <w:pStyle w:val="BodyText"/>
      </w:pPr>
      <w:r>
        <w:t xml:space="preserve">The demand for services has outpaced the supply of professionals. Psychologists in Spain Valencia often report high caseloads, leading to professional burnout. This is particularly true for those working in underfunded public centers where resources are stretched thin.</w:t>
      </w:r>
    </w:p>
    <w:bookmarkEnd w:id="25"/>
    <w:bookmarkStart w:id="26" w:name="X335c9ab4cdbcd122c5e173e7b902a6d96931c75"/>
    <w:p>
      <w:pPr>
        <w:pStyle w:val="Heading2"/>
      </w:pPr>
      <w:r>
        <w:t xml:space="preserve">6. The Impact of Technology and Digital Health</w:t>
      </w:r>
    </w:p>
    <w:p>
      <w:pPr>
        <w:pStyle w:val="FirstParagraph"/>
      </w:pPr>
      <w:r>
        <w:t xml:space="preserve">The rise of telepsychology has been a game-changer for psychologists in Spain Valencia. Following the pandemic, remote therapy sessions have become normalized, allowing psychologists to reach patients in rural municipalities (municipios) where access to specialists is limited. Digital platforms enable psychologists in Spain Valencia to provide cognitive-behavioral therapy (CBT), support groups, and mental health assessments via video conferencing.</w:t>
      </w:r>
    </w:p>
    <w:p>
      <w:pPr>
        <w:pStyle w:val="BodyText"/>
      </w:pPr>
      <w:r>
        <w:t xml:space="preserve">This digital shift requires psychologists to be tech-savvy and understand data protection laws under GDPR, which are strictly enforced in the EU. The ability of psychologists in Spain Valencia to adapt to these technological changes ensures that mental healthcare remains resilient during crises.</w:t>
      </w:r>
    </w:p>
    <w:bookmarkEnd w:id="26"/>
    <w:bookmarkStart w:id="27" w:name="Xb0cdc485363318808391db10a88ef16d2a64e6d"/>
    <w:p>
      <w:pPr>
        <w:pStyle w:val="Heading2"/>
      </w:pPr>
      <w:r>
        <w:t xml:space="preserve">7. Specific Focus Areas: Aging Population and Youth Mental Health</w:t>
      </w:r>
    </w:p>
    <w:p>
      <w:pPr>
        <w:pStyle w:val="FirstParagraph"/>
      </w:pPr>
      <w:r>
        <w:rPr>
          <w:bCs/>
          <w:b/>
        </w:rPr>
        <w:t xml:space="preserve">The Elderly:</w:t>
      </w:r>
    </w:p>
    <w:p>
      <w:pPr>
        <w:pStyle w:val="BodyText"/>
      </w:pPr>
      <w:r>
        <w:t xml:space="preserve">With an aging population, psychologists in Spain Valencia are increasingly addressing geriatric mental health issues, such as dementia care support for caregivers and loneliness. Community-based psychology projects in cities like Alicante and Castellón focus on social inclusion for the elderly.</w:t>
      </w:r>
    </w:p>
    <w:p>
      <w:pPr>
        <w:pStyle w:val="BodyText"/>
      </w:pPr>
      <w:r>
        <w:rPr>
          <w:bCs/>
          <w:b/>
        </w:rPr>
        <w:t xml:space="preserve">Youth Mental Health:</w:t>
      </w:r>
    </w:p>
    <w:p>
      <w:pPr>
        <w:pStyle w:val="BodyText"/>
      </w:pPr>
      <w:r>
        <w:t xml:space="preserve">Youth anxiety and depression have surged, prompting psychologists in Spain Valencia to collaborate closely with educational institutions. School psychologists are vital resources, identifying early signs of bullying, learning disabilities, and emotional distress. Programs funded by the regional government often employ psychologists to provide immediate support within schools.</w:t>
      </w:r>
    </w:p>
    <w:bookmarkEnd w:id="27"/>
    <w:bookmarkStart w:id="28" w:name="conclusion"/>
    <w:p>
      <w:pPr>
        <w:pStyle w:val="Heading2"/>
      </w:pPr>
      <w:r>
        <w:t xml:space="preserve">8. Conclusion</w:t>
      </w:r>
    </w:p>
    <w:p>
      <w:pPr>
        <w:pStyle w:val="FirstParagraph"/>
      </w:pPr>
      <w:r>
        <w:t xml:space="preserve">In conclusion, the role of psychologists in Spain Valencia is multifaceted and increasingly vital. They operate at the intersection of medical necessity, cultural tradition, and modern technological advancement. The integration of psychologists into both public health frameworks and private practice in Spain Valencia demonstrates a growing recognition that mental health is integral to physical health.</w:t>
      </w:r>
    </w:p>
    <w:p>
      <w:pPr>
        <w:pStyle w:val="BodyText"/>
      </w:pPr>
      <w:r>
        <w:t xml:space="preserve">For the continued improvement of mental healthcare in this region, it is essential to address the bureaucratic challenges faced by psychologists in Spain Valencia through unified legislation. Furthermore, investing in training for cultural competence and digital literacy will enhance their effectiveness.</w:t>
      </w:r>
    </w:p>
    <w:p>
      <w:pPr>
        <w:pStyle w:val="BodyText"/>
      </w:pPr>
      <w:r>
        <w:t xml:space="preserve">The future of psychology in Spain Valencia depends on a collaborative approach involving government policy, professional bodies,</w:t>
      </w:r>
    </w:p>
    <w:bookmarkEnd w:id="28"/>
    <w:bookmarkStart w:id="29" w:name="references-selected"/>
    <w:p>
      <w:pPr>
        <w:pStyle w:val="Heading2"/>
      </w:pPr>
      <w:r>
        <w:t xml:space="preserve">9. References (Selected)</w:t>
      </w:r>
    </w:p>
    <w:p>
      <w:pPr>
        <w:numPr>
          <w:ilvl w:val="0"/>
          <w:numId w:val="1001"/>
        </w:numPr>
        <w:pStyle w:val="Compact"/>
      </w:pPr>
      <w:r>
        <w:rPr>
          <w:bCs/>
          <w:b/>
        </w:rPr>
        <w:t xml:space="preserve">Col·legi de Psicòlegs de la Comunitat Valenciana.</w:t>
      </w:r>
      <w:r>
        <w:t xml:space="preserve"> </w:t>
      </w:r>
      <w:r>
        <w:t xml:space="preserve">(2023).</w:t>
      </w:r>
      <w:r>
        <w:t xml:space="preserve"> </w:t>
      </w:r>
      <w:r>
        <w:rPr>
          <w:iCs/>
          <w:i/>
        </w:rPr>
        <w:t xml:space="preserve">Anuari de la Psicologia a Valencia</w:t>
      </w:r>
      <w:r>
        <w:t xml:space="preserve">. Valencia: CCPVC.</w:t>
      </w:r>
    </w:p>
    <w:p>
      <w:pPr>
        <w:numPr>
          <w:ilvl w:val="0"/>
          <w:numId w:val="1001"/>
        </w:numPr>
        <w:pStyle w:val="Compact"/>
      </w:pPr>
      <w:r>
        <w:rPr>
          <w:bCs/>
          <w:b/>
        </w:rPr>
        <w:t xml:space="preserve">Dirección General de Salud Pública y Calidad.</w:t>
      </w:r>
      <w:r>
        <w:t xml:space="preserve"> </w:t>
      </w:r>
      <w:r>
        <w:t xml:space="preserve">(2022).</w:t>
      </w:r>
      <w:r>
        <w:t xml:space="preserve"> </w:t>
      </w:r>
      <w:r>
        <w:rPr>
          <w:iCs/>
          <w:i/>
        </w:rPr>
        <w:t xml:space="preserve">Estrategia del Sistema Nacional de Salud frente a la Depresión</w:t>
      </w:r>
      <w:r>
        <w:t xml:space="preserve">. Ministerio de Sanidad, Spain.</w:t>
      </w:r>
    </w:p>
    <w:p>
      <w:pPr>
        <w:numPr>
          <w:ilvl w:val="0"/>
          <w:numId w:val="1001"/>
        </w:numPr>
        <w:pStyle w:val="Compact"/>
      </w:pPr>
      <w:r>
        <w:rPr>
          <w:bCs/>
          <w:b/>
        </w:rPr>
        <w:t xml:space="preserve">García-López, L. J., et al.</w:t>
      </w:r>
      <w:r>
        <w:t xml:space="preserve"> </w:t>
      </w:r>
      <w:r>
        <w:t xml:space="preserve">(2021). "Cultural Adaptations of Cognitive Behavioral Therapy in Spanish Contexts."</w:t>
      </w:r>
      <w:r>
        <w:t xml:space="preserve"> </w:t>
      </w:r>
      <w:r>
        <w:rPr>
          <w:iCs/>
          <w:i/>
        </w:rPr>
        <w:t xml:space="preserve">Revista de Psicología Clínica y de la Salud</w:t>
      </w:r>
      <w:r>
        <w:t xml:space="preserve">.</w:t>
      </w:r>
    </w:p>
    <w:p>
      <w:pPr>
        <w:numPr>
          <w:ilvl w:val="0"/>
          <w:numId w:val="1001"/>
        </w:numPr>
        <w:pStyle w:val="Compact"/>
      </w:pPr>
      <w:r>
        <w:rPr>
          <w:bCs/>
          <w:b/>
        </w:rPr>
        <w:t xml:space="preserve">Instituto Nacional de Estadística (INE).</w:t>
      </w:r>
      <w:r>
        <w:t xml:space="preserve"> </w:t>
      </w:r>
      <w:r>
        <w:t xml:space="preserve">(2023).</w:t>
      </w:r>
      <w:r>
        <w:t xml:space="preserve"> </w:t>
      </w:r>
      <w:r>
        <w:rPr>
          <w:iCs/>
          <w:i/>
        </w:rPr>
        <w:t xml:space="preserve">Datos demográficos y sociales de la Comunitat Valenciana</w:t>
      </w:r>
      <w:r>
        <w:t xml:space="preserve">. Madrid: INE.</w:t>
      </w:r>
    </w:p>
    <w:p>
      <w:pPr>
        <w:numPr>
          <w:ilvl w:val="0"/>
          <w:numId w:val="1001"/>
        </w:numPr>
        <w:pStyle w:val="Compact"/>
      </w:pPr>
      <w:r>
        <w:rPr>
          <w:bCs/>
          <w:b/>
        </w:rPr>
        <w:t xml:space="preserve">Oms, L., &amp; Ferrer, M.</w:t>
      </w:r>
      <w:r>
        <w:t xml:space="preserve"> </w:t>
      </w:r>
      <w:r>
        <w:t xml:space="preserve">(2019). "The Impact of Telepsychology in Rural Spain."</w:t>
      </w:r>
      <w:r>
        <w:t xml:space="preserve"> </w:t>
      </w:r>
      <w:r>
        <w:rPr>
          <w:iCs/>
          <w:i/>
        </w:rPr>
        <w:t xml:space="preserve">European Journal of Psychotraumatology</w:t>
      </w:r>
      <w:r>
        <w:t xml:space="preserve">.</w:t>
      </w:r>
    </w:p>
    <w:p>
      <w:pPr>
        <w:pStyle w:val="FirstParagraph"/>
      </w:pPr>
      <w:r>
        <w:br/>
      </w:r>
      <w:r>
        <w:br/>
      </w:r>
    </w:p>
    <w:p>
      <w:pPr>
        <w:pStyle w:val="BodyText"/>
      </w:pPr>
      <w:r>
        <w:t xml:space="preserve">© 2023 Research Paper on Psychology in Spain Valencia.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Psychologists in Spain Valencia</dc:title>
  <dc:creator/>
  <dc:language>en</dc:language>
  <cp:keywords/>
  <dcterms:created xsi:type="dcterms:W3CDTF">2026-07-29T10:39:07Z</dcterms:created>
  <dcterms:modified xsi:type="dcterms:W3CDTF">2026-07-29T10:39:07Z</dcterms:modified>
</cp:coreProperties>
</file>

<file path=docProps/custom.xml><?xml version="1.0" encoding="utf-8"?>
<Properties xmlns="http://schemas.openxmlformats.org/officeDocument/2006/custom-properties" xmlns:vt="http://schemas.openxmlformats.org/officeDocument/2006/docPropsVTypes"/>
</file>