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0a9b36168329a76827f7a89f74076accdc02f70"/>
    <w:p>
      <w:pPr>
        <w:pStyle w:val="Heading1"/>
      </w:pPr>
      <w:r>
        <w:t xml:space="preserve">The Role and Evolution of the Psychologist in Sri Lanka Colombo</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Mental Health Infrastructure and the Crucial Necessity of Professional Psychology in a Rapidly Urbanizing Context</w:t>
      </w:r>
    </w:p>
    <w:bookmarkStart w:id="20" w:name="abstract"/>
    <w:p>
      <w:pPr>
        <w:pStyle w:val="Heading3"/>
      </w:pPr>
      <w:r>
        <w:t xml:space="preserve">Abstract</w:t>
      </w:r>
    </w:p>
    <w:p>
      <w:pPr>
        <w:pStyle w:val="FirstParagraph"/>
      </w:pPr>
      <w:r>
        <w:t xml:space="preserve">This research paper examines the critical role of the psychologist within the urban healthcare landscape of Sri Lanka, specifically focusing on Colombo. As Colombo emerges as one of Asia's fastest-growing cities, it faces a unique paradox: rapid economic modernization coupled with lingering socio-economic disparities and residual trauma from decades of civil conflict. This document analyzes the current state of mental health services in Sri Lanka Colombo, highlighting the shortage of qualified psychologists and the growing demand for professional psychological intervention. The paper argues that integrating specialized psychologist services into mainstream healthcare in Colombo is not merely an option but a public health imperative.</w:t>
      </w:r>
    </w:p>
    <w:bookmarkEnd w:id="20"/>
    <w:bookmarkStart w:id="21" w:name="introduction"/>
    <w:p>
      <w:pPr>
        <w:pStyle w:val="Heading2"/>
      </w:pPr>
      <w:r>
        <w:t xml:space="preserve">1. Introduction</w:t>
      </w:r>
    </w:p>
    <w:p>
      <w:pPr>
        <w:pStyle w:val="FirstParagraph"/>
      </w:pPr>
      <w:r>
        <w:t xml:space="preserve">The mental health landscape of Sri Lanka has undergone significant transformation over the past three decades. While the nation has made commendable strides in general healthcare infrastructure, psychological services have historically been underfunded and stigmatized. However, in recent years, there has been a paradigm shift towards recognizing mental well-being as an integral component of overall health. Nowhere is this transition more evident than in</w:t>
      </w:r>
      <w:r>
        <w:t xml:space="preserve"> </w:t>
      </w:r>
      <w:r>
        <w:rPr>
          <w:bCs/>
          <w:b/>
        </w:rPr>
        <w:t xml:space="preserve">Sri Lanka Colombo</w:t>
      </w:r>
      <w:r>
        <w:t xml:space="preserve">, the commercial capital and most densely populated metropolitan area in the country.</w:t>
      </w:r>
    </w:p>
    <w:p>
      <w:pPr>
        <w:pStyle w:val="BodyText"/>
      </w:pPr>
      <w:r>
        <w:rPr>
          <w:bCs/>
          <w:b/>
        </w:rPr>
        <w:t xml:space="preserve">Colombo</w:t>
      </w:r>
      <w:r>
        <w:t xml:space="preserve">, often referred to as "The Garden City," serves as the economic hub of South Asia. With an influx of multinational corporations, a booming tourism industry, and a rising middle class, the city is witnessing unprecedented lifestyle changes. These changes bring with them high-pressure work environments, urban stressors, and shifting social dynamics. Consequently, the demand for mental health support has skyrocketed. In this context, the</w:t>
      </w:r>
      <w:r>
        <w:t xml:space="preserve"> </w:t>
      </w:r>
      <w:r>
        <w:rPr>
          <w:bCs/>
          <w:b/>
        </w:rPr>
        <w:t xml:space="preserve">psychologist</w:t>
      </w:r>
      <w:r>
        <w:t xml:space="preserve"> </w:t>
      </w:r>
      <w:r>
        <w:t xml:space="preserve">emerges as a vital figure in maintaining societal stability and individual well-being.</w:t>
      </w:r>
    </w:p>
    <w:bookmarkEnd w:id="21"/>
    <w:bookmarkStart w:id="22" w:name="X87d5078de25cf438c578f485db7d56002bed0c2"/>
    <w:p>
      <w:pPr>
        <w:pStyle w:val="Heading2"/>
      </w:pPr>
      <w:r>
        <w:t xml:space="preserve">2. The Historical Context of Mental Health in Sri Lanka</w:t>
      </w:r>
    </w:p>
    <w:p>
      <w:pPr>
        <w:pStyle w:val="FirstParagraph"/>
      </w:pPr>
      <w:r>
        <w:t xml:space="preserve">To understand the current need for a psychologist in this region, one must look at the historical backdrop. For nearly three decades, Sri Lanka endured a civil war that left deep psychological scars on its population. Even though large-scale hostilities have ceased, post-traumatic stress disorder (PTSD), anxiety, and depression remain prevalent across the country. The government’s Ministry of Health has attempted to integrate mental health services into primary care through the National Mental Health Strategy. However, implementation remains uneven.</w:t>
      </w:r>
    </w:p>
    <w:p>
      <w:pPr>
        <w:pStyle w:val="BodyText"/>
      </w:pPr>
      <w:r>
        <w:t xml:space="preserve">In rural areas, access to a qualified psychologist is virtually non-existent due to migration toward cities. This creates a "brain drain" in terms of human resources, where mental health professionals cluster primarily in the capital. Thus,</w:t>
      </w:r>
      <w:r>
        <w:t xml:space="preserve"> </w:t>
      </w:r>
      <w:r>
        <w:rPr>
          <w:bCs/>
          <w:b/>
        </w:rPr>
        <w:t xml:space="preserve">Sri Lanka Colombo</w:t>
      </w:r>
      <w:r>
        <w:t xml:space="preserve"> </w:t>
      </w:r>
      <w:r>
        <w:t xml:space="preserve">has become the central repository for psychological expertise, concentrating both the need and the supply of these critical services.</w:t>
      </w:r>
    </w:p>
    <w:bookmarkEnd w:id="22"/>
    <w:bookmarkStart w:id="26" w:name="X60ab264b6a0254e1dc0a884cf9a7a836fed7e6d"/>
    <w:p>
      <w:pPr>
        <w:pStyle w:val="Heading2"/>
      </w:pPr>
      <w:r>
        <w:t xml:space="preserve">3. The Current Landscape in Sri Lanka Colombo</w:t>
      </w:r>
    </w:p>
    <w:bookmarkStart w:id="23" w:name="urbanization-and-psychosocial-stressors"/>
    <w:p>
      <w:pPr>
        <w:pStyle w:val="Heading3"/>
      </w:pPr>
      <w:r>
        <w:t xml:space="preserve">3.1 Urbanization and Psychosocial Stressors</w:t>
      </w:r>
    </w:p>
    <w:p>
      <w:pPr>
        <w:pStyle w:val="FirstParagraph"/>
      </w:pPr>
      <w:r>
        <w:rPr>
          <w:bCs/>
          <w:b/>
        </w:rPr>
        <w:t xml:space="preserve">Sri Lanka Colombo</w:t>
      </w:r>
      <w:r>
        <w:br/>
      </w:r>
    </w:p>
    <w:p>
      <w:pPr>
        <w:pStyle w:val="BodyText"/>
      </w:pPr>
      <w:r>
        <w:t xml:space="preserve">The city is a microcosm of modern challenges. Traffic congestion, high cost of living, crime rates in specific zones, and the pressure to compete in a globalized economy contribute to elevated stress levels among residents. The traditional family support systems that once acted as buffers against mental distress are eroding due to urbanization and nuclear family structures. In this void, the</w:t>
      </w:r>
      <w:r>
        <w:t xml:space="preserve"> </w:t>
      </w:r>
      <w:r>
        <w:rPr>
          <w:bCs/>
          <w:b/>
        </w:rPr>
        <w:t xml:space="preserve">psychologist</w:t>
      </w:r>
      <w:r>
        <w:t xml:space="preserve"> </w:t>
      </w:r>
      <w:r>
        <w:t xml:space="preserve">becomes a key professional for crisis intervention, counseling, and therapy.</w:t>
      </w:r>
    </w:p>
    <w:bookmarkEnd w:id="23"/>
    <w:bookmarkStart w:id="24" w:name="X51b273315b3007bbd6c3aea7234dea7ca59ec1a"/>
    <w:p>
      <w:pPr>
        <w:pStyle w:val="Heading3"/>
      </w:pPr>
      <w:r>
        <w:t xml:space="preserve">3.2 Educational Institutions and Youth Mental Health</w:t>
      </w:r>
    </w:p>
    <w:p>
      <w:pPr>
        <w:pStyle w:val="FirstParagraph"/>
      </w:pPr>
      <w:r>
        <w:t xml:space="preserve">An increasing number of psychologists are being employed by schools and universities in Colombo. The academic pressure on students is immense, leading to rising rates of burnout, anxiety disorders, and behavioral issues among adolescents. School psychologists play a dual role: they provide direct support to students struggling with learning disabilities or emotional turmoil and advise educators on inclusive practices. Without the intervention of a trained psychologist, educational institutions in Colombo may fail to nurture the emotional resilience required for future leaders.</w:t>
      </w:r>
    </w:p>
    <w:bookmarkEnd w:id="24"/>
    <w:bookmarkStart w:id="25" w:name="corporate-wellness-programs"/>
    <w:p>
      <w:pPr>
        <w:pStyle w:val="Heading3"/>
      </w:pPr>
      <w:r>
        <w:t xml:space="preserve">3.3 Corporate Wellness Programs</w:t>
      </w:r>
    </w:p>
    <w:p>
      <w:pPr>
        <w:pStyle w:val="FirstParagraph"/>
      </w:pPr>
      <w:r>
        <w:t xml:space="preserve">The growing business district in Colombo, particularly in areas like Bambalapitiya and Fort, has seen the rise of corporate wellness initiatives. Multinational companies operating out of Sri Lanka are increasingly aware that employee mental health correlates with productivity and retention. Consequently, organizations are hiring industrial-organizational psychologists to manage workplace dynamics, prevent burnout among staff in high-stakes industries like information technology (IT) and business process outsourcing (BPO).</w:t>
      </w:r>
    </w:p>
    <w:bookmarkEnd w:id="25"/>
    <w:bookmarkEnd w:id="26"/>
    <w:bookmarkStart w:id="27" w:name="Xeb44d9f019c52d93b679b5ce3f2a28584a5ccef"/>
    <w:p>
      <w:pPr>
        <w:pStyle w:val="Heading2"/>
      </w:pPr>
      <w:r>
        <w:t xml:space="preserve">4. Challenges Facing Psychologists in Colombo</w:t>
      </w:r>
    </w:p>
    <w:p>
      <w:pPr>
        <w:pStyle w:val="FirstParagraph"/>
      </w:pPr>
      <w:r>
        <w:t xml:space="preserve">Sri Lanka Colombo</w:t>
      </w:r>
      <w:r>
        <w:br/>
      </w:r>
    </w:p>
    <w:p>
      <w:pPr>
        <w:pStyle w:val="BodyText"/>
      </w:pPr>
      <w:r>
        <w:rPr>
          <w:bCs/>
          <w:b/>
        </w:rPr>
        <w:t xml:space="preserve">Lack of Public Awareness:</w:t>
      </w:r>
      <w:r>
        <w:t xml:space="preserve"> While awareness is improving, many citizens still view psychological problems as weaknesses or spiritual issues rather than medical conditions. This stigma prevents individuals from seeking help from a psychologist until their conditions become severe.</w:t>
      </w:r>
    </w:p>
    <w:p>
      <w:pPr>
        <w:pStyle w:val="BodyText"/>
      </w:pPr>
      <w:r>
        <w:rPr>
          <w:bCs/>
          <w:b/>
        </w:rPr>
        <w:t xml:space="preserve">Insurance Gaps:</w:t>
      </w:r>
      <w:r>
        <w:t xml:space="preserve"> Health insurance in Sri Lanka rarely covers comprehensive psychological therapy. The cost of private sessions with a qualified psychologist is prohibitive for the average citizen, limiting access to only the wealthy elite. This inequity poses a significant challenge for public health advocates.</w:t>
      </w:r>
    </w:p>
    <w:p>
      <w:pPr>
        <w:pStyle w:val="BodyText"/>
      </w:pPr>
      <w:r>
        <w:rPr>
          <w:bCs/>
          <w:b/>
        </w:rPr>
        <w:t xml:space="preserve">Training and Regulation:</w:t>
      </w:r>
      <w:r>
        <w:t xml:space="preserve"> There is an urgent need for standardized licensing and regulation of psychologists in Sri Lanka. While the Medical Council of Sri Lanka oversees psychiatrists, the profession of clinical psychology lacks a robust statutory framework. This ambiguity can lead to unqualified individuals practicing under the guise of being therapists, potentially causing harm.</w:t>
      </w:r>
    </w:p>
    <w:bookmarkEnd w:id="27"/>
    <w:bookmarkStart w:id="28" w:name="Xda2e6c6f56803e971b041f45d8d2f37677d6ae8"/>
    <w:p>
      <w:pPr>
        <w:pStyle w:val="Heading2"/>
      </w:pPr>
      <w:r>
        <w:t xml:space="preserve">5. The Future Outlook: Recommendations for Strengthening Psychological Services</w:t>
      </w:r>
    </w:p>
    <w:p>
      <w:pPr>
        <w:pStyle w:val="FirstParagraph"/>
      </w:pPr>
      <w:r>
        <w:t xml:space="preserve">To fully utilize the potential of mental health services in</w:t>
      </w:r>
      <w:r>
        <w:t xml:space="preserve"> </w:t>
      </w:r>
      <w:r>
        <w:rPr>
          <w:bCs/>
          <w:b/>
        </w:rPr>
        <w:t xml:space="preserve">Sri Lanka Colombo</w:t>
      </w:r>
      <w:r>
        <w:br/>
      </w:r>
    </w:p>
    <w:p>
      <w:pPr>
        <w:pStyle w:val="BodyText"/>
      </w:pPr>
      <w:r>
        <w:rPr>
          <w:bCs/>
          <w:b/>
        </w:rPr>
        <w:t xml:space="preserve">Government Integration:</w:t>
      </w:r>
      <w:r>
        <w:t xml:space="preserve"> The government must expand its National Mental Health Strategy by subsidizing psychologist services in public hospitals. Every major district hospital in Colombo should have a dedicated department staffed by clinical psychologists.</w:t>
      </w:r>
    </w:p>
    <w:p>
      <w:pPr>
        <w:pStyle w:val="BodyText"/>
      </w:pPr>
      <w:r>
        <w:rPr>
          <w:bCs/>
          <w:b/>
        </w:rPr>
        <w:t xml:space="preserve">Insurance Reform:</w:t>
      </w:r>
      <w:r>
        <w:t xml:space="preserve"> Policymakers should encourage insurance providers to include psychological counseling as part of standard health packages. Recognizing mental health care as essential care will democratize access.</w:t>
      </w:r>
    </w:p>
    <w:p>
      <w:pPr>
        <w:pStyle w:val="BodyText"/>
      </w:pPr>
      <w:r>
        <w:rPr>
          <w:bCs/>
          <w:b/>
        </w:rPr>
        <w:t xml:space="preserve">School and Community Outreach:</w:t>
      </w:r>
      <w:r>
        <w:t xml:space="preserve"> &gt;Mental health education should be introduced in schools earlier. Community-based psychological support centers, funded by NGOs and the government, can provide affordable services to lower-income families in Colombo districts like Slave Island and Dehiwala.</w:t>
      </w:r>
    </w:p>
    <w:bookmarkEnd w:id="28"/>
    <w:bookmarkStart w:id="29" w:name="conclusion"/>
    <w:p>
      <w:pPr>
        <w:pStyle w:val="Heading2"/>
      </w:pPr>
      <w:r>
        <w:t xml:space="preserve">6. Conclusion</w:t>
      </w:r>
    </w:p>
    <w:p>
      <w:pPr>
        <w:pStyle w:val="FirstParagraph"/>
      </w:pPr>
      <w:r>
        <w:t xml:space="preserve">The presence of a skilled psychologist is no longer a luxury in</w:t>
      </w:r>
      <w:r>
        <w:t xml:space="preserve"> </w:t>
      </w:r>
      <w:r>
        <w:rPr>
          <w:bCs/>
          <w:b/>
        </w:rPr>
        <w:t xml:space="preserve">Sri Lanka Colombo</w:t>
      </w:r>
      <w:r>
        <w:br/>
      </w:r>
    </w:p>
    <w:p>
      <w:pPr>
        <w:pStyle w:val="BodyText"/>
      </w:pPr>
      <w:r>
        <w:t xml:space="preserve">In conclusion, the integration of psychological services into the fabric of life in Colombo is essential for sustainable development. A healthy population requires not just physical wellness, but emotional and mental stability. As Colombo continues to grow as a global city, it must prioritize its human capital by investing in robust mental health infrastructure. The psychologist serves as the guardian of this invisible infrastructure, ensuring that amidst the hustle of urban growth, the individual mind remains resilient. By addressing the stigma, improving access through insurance reforms, and strengthening regulatory bodies for psychology in Sri Lanka Colombo can secure a healthier future for all its inhabitants.</w:t>
      </w:r>
    </w:p>
    <w:p>
      <w:pPr>
        <w:pStyle w:val="BodyText"/>
      </w:pPr>
      <w:r>
        <w:rPr>
          <w:bCs/>
          <w:b/>
        </w:rPr>
        <w:t xml:space="preserve">References</w:t>
      </w:r>
      <w:r>
        <w:br/>
      </w:r>
      <w:r>
        <w:t xml:space="preserve">1. Ministry of Health, Sri Lanka. (2020). National Mental Health Strategy.</w:t>
      </w:r>
      <w:r>
        <w:br/>
      </w:r>
      <w:r>
        <w:t xml:space="preserve">2. World Health Organization Regional Office for South Asia. (2019). Mental Health Atlas: Sri Lanka.</w:t>
      </w:r>
      <w:r>
        <w:br/>
      </w:r>
      <w:r>
        <w:t xml:space="preserve">3. Central Bank of Sri Lanka Annual Reports regarding Corporate Wellness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Sri Lanka Colombo</dc:title>
  <dc:creator/>
  <dc:language>en</dc:language>
  <cp:keywords/>
  <dcterms:created xsi:type="dcterms:W3CDTF">2026-07-29T22:31:27Z</dcterms:created>
  <dcterms:modified xsi:type="dcterms:W3CDTF">2026-07-29T22:31:27Z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