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Chicago</w:t>
      </w:r>
    </w:p>
    <w:bookmarkStart w:id="27" w:name="X69c354f48565e2543db0a65fae16c381be68390"/>
    <w:p>
      <w:pPr>
        <w:pStyle w:val="Heading1"/>
      </w:pPr>
      <w:r>
        <w:t xml:space="preserve">A Comprehensive Analysis of the Psychological Landscape in the United States, with Specific Emphasis on Chicago</w:t>
      </w:r>
    </w:p>
    <w:p>
      <w:pPr>
        <w:pStyle w:val="FirstParagraph"/>
      </w:pPr>
      <w:r>
        <w:rPr>
          <w:bCs/>
          <w:b/>
        </w:rPr>
        <w:t xml:space="preserve">Abstract</w:t>
      </w:r>
    </w:p>
    <w:p>
      <w:pPr>
        <w:pStyle w:val="BodyText"/>
      </w:pPr>
      <w:r>
        <w:t xml:space="preserve">This Research Paper examines the critical role of mental health professionals within the broader context of healthcare in the United States. While national trends provide a framework for understanding psychological services, this document specifically isolates and analyzes the unique dynamics present in Chicago, Illinois. By exploring regulatory frameworks, demographic challenges, cultural competencies, and emerging therapeutic modalities specific to United States Chicago communities, this paper highlights why localized expertise is essential for effective mental health care.</w:t>
      </w:r>
    </w:p>
    <w:bookmarkStart w:id="20" w:name="introduction"/>
    <w:p>
      <w:pPr>
        <w:pStyle w:val="Heading2"/>
      </w:pPr>
      <w:r>
        <w:t xml:space="preserve">1. Introduction</w:t>
      </w:r>
    </w:p>
    <w:p>
      <w:pPr>
        <w:pStyle w:val="FirstParagraph"/>
      </w:pPr>
      <w:r>
        <w:t xml:space="preserve">In recent decades, the destigmatization of mental health issues has led to a significant surge in demand for psychological services across the globe. In the United States, this trend is particularly pronounced as societal awareness grows regarding the importance of emotional well-being and cognitive health. However, while federal guidelines provide a baseline for licensure and ethical conduct in psychology, local implementations vary drastically based on urban density, cultural diversity, and specific socioeconomic pressures. This Research Paper argues that to understand the efficacy of psychological interventions today one must look beyond national statistics to specific metropolitan hubs such as Chicago.</w:t>
      </w:r>
    </w:p>
    <w:p>
      <w:pPr>
        <w:pStyle w:val="BodyText"/>
      </w:pPr>
      <w:r>
        <w:t xml:space="preserve">Chicago stands out as a microcosm of American societal challenges. As the third-largest city in the country it presents a complex web of mental health needs ranging from severe economic disparity to intense urban stressors. Consequently, Psychologists operating within this region must possess not only clinical expertise but also a deep understanding of local cultural nuances and systemic barriers that affect patient outcomes.</w:t>
      </w:r>
    </w:p>
    <w:bookmarkEnd w:id="20"/>
    <w:bookmarkStart w:id="21" w:name="X688eb40a19c3136e54875a1ed57bd0481fe1188"/>
    <w:p>
      <w:pPr>
        <w:pStyle w:val="Heading2"/>
      </w:pPr>
      <w:r>
        <w:t xml:space="preserve">2. Regulatory and Educational Frameworks in the United States</w:t>
      </w:r>
    </w:p>
    <w:p>
      <w:pPr>
        <w:pStyle w:val="FirstParagraph"/>
      </w:pPr>
      <w:r>
        <w:t xml:space="preserve">To practice as a licensed Psychologist in the United States individuals must navigate a rigorous educational and regulatory landscape. Typically this involves earning a doctoral degree either a Ph.D. (Doctor of Philosophy) or Psy.D. (Doctor of Psychology), followed by supervised clinical hours and passing the Examination for Professional Practice in Psychology (EPPP). In Illinois, which governs Chicago licensure, the Department of Financial and Professional Regulation oversees these standards.</w:t>
      </w:r>
    </w:p>
    <w:p>
      <w:pPr>
        <w:pStyle w:val="BodyText"/>
      </w:pPr>
      <w:r>
        <w:t xml:space="preserve">While this framework ensures a baseline competency nationwide it often fails to account for regional disparities in access. In urban centers like United States Chicago there is often a shortage of providers relative to population size. This disparity necessitates that Psychologists adopt innovative practices, such as telehealth integration and community-based outreach, to bridge the gap between available care and public need.</w:t>
      </w:r>
    </w:p>
    <w:bookmarkEnd w:id="21"/>
    <w:bookmarkStart w:id="22" w:name="the-unique-context-of-chicago"/>
    <w:p>
      <w:pPr>
        <w:pStyle w:val="Heading2"/>
      </w:pPr>
      <w:r>
        <w:t xml:space="preserve">3. The Unique Context of Chicago</w:t>
      </w:r>
    </w:p>
    <w:p>
      <w:pPr>
        <w:pStyle w:val="FirstParagraph"/>
      </w:pPr>
      <w:r>
        <w:t xml:space="preserve">The city of Chicago is characterized by stark contrasts in wealth and poverty. This economic segregation has profound implications for mental health. Research indicates that individuals living in lower-income neighborhoods face higher rates of trauma, anxiety, and depression due to factors such as crime exposure, food insecurity, and limited access to green spaces.</w:t>
      </w:r>
    </w:p>
    <w:p>
      <w:pPr>
        <w:pStyle w:val="BodyText"/>
      </w:pPr>
      <w:r>
        <w:t xml:space="preserve">In this context a Psychologist cannot rely solely on traditional one-on-one therapy models. Effective treatment plans in United States Chicago often require a multidisciplinary approach that incorporates social work resources public health initiatives, and community support systems. For instance, understanding the impact of structural racism on mental health is crucial for any clinician practicing in Chicago’s diverse communities.</w:t>
      </w:r>
    </w:p>
    <w:bookmarkEnd w:id="22"/>
    <w:bookmarkStart w:id="23" w:name="cultural-competency-and-diversity"/>
    <w:p>
      <w:pPr>
        <w:pStyle w:val="Heading2"/>
      </w:pPr>
      <w:r>
        <w:t xml:space="preserve">4. Cultural Competency and Diversity</w:t>
      </w:r>
    </w:p>
    <w:p>
      <w:pPr>
        <w:pStyle w:val="FirstParagraph"/>
      </w:pPr>
      <w:r>
        <w:t xml:space="preserve">Chicago is a melting pot of cultures with significant populations of African American, Latino, Asian American, and European immigrant groups. A one-size-fits-all approach to psychology is ineffective and potentially harmful in such a diverse environment. Therefore Psychologists must demonstrate high levels of cultural humility and competency.</w:t>
      </w:r>
    </w:p>
    <w:p>
      <w:pPr>
        <w:pStyle w:val="BodyText"/>
      </w:pPr>
      <w:r>
        <w:t xml:space="preserve">This involves understanding how different cultural backgrounds perceive mental illness. For example some communities may view psychological distress through a spiritual or somatic lens rather than a medical one. A skilled Psychologist in Chicago will adapt their therapeutic techniques to align with the patient’s cultural values, thereby increasing engagement and treatment adherence. Furthermore, language accessibility remains a critical issue; many clinics now offer bilingual services or interpreter referrals to ensure that non-English speaking residents receive equitable care.</w:t>
      </w:r>
    </w:p>
    <w:bookmarkEnd w:id="23"/>
    <w:bookmarkStart w:id="24" w:name="X068a623e9cbbe0f7d900cf1138d9fb199295306"/>
    <w:p>
      <w:pPr>
        <w:pStyle w:val="Heading2"/>
      </w:pPr>
      <w:r>
        <w:t xml:space="preserve">5. Specific Mental Health Challenges in Urban Chicago</w:t>
      </w:r>
    </w:p>
    <w:p>
      <w:pPr>
        <w:pStyle w:val="FirstParagraph"/>
      </w:pPr>
      <w:r>
        <w:rPr>
          <w:bCs/>
          <w:b/>
        </w:rPr>
        <w:t xml:space="preserve">Trauma and Violence:</w:t>
      </w:r>
      <w:r>
        <w:t xml:space="preserve"> </w:t>
      </w:r>
      <w:r>
        <w:t xml:space="preserve">Certain areas of Chicago have experienced high rates of gun violence and community trauma. Psychologists working in these zones must be trained in trauma-informed care, which prioritizes safety, trustworthiness, and empowerment. Interventions may include EMDR (Eye Movement Desensitization and Reprocessing) or CBT (Cognitive Behavioral Therapy) tailored to address post-traumatic stress.</w:t>
      </w:r>
    </w:p>
    <w:p>
      <w:pPr>
        <w:pStyle w:val="BodyText"/>
      </w:pPr>
      <w:r>
        <w:rPr>
          <w:bCs/>
          <w:b/>
        </w:rPr>
        <w:t xml:space="preserve">Opioid and Substance Use Disorders:</w:t>
      </w:r>
      <w:r>
        <w:t xml:space="preserve"> </w:t>
      </w:r>
      <w:r>
        <w:t xml:space="preserve">Like much of the United States Chicago has been affected by the opioid epidemic. Psychologists play a vital role in co-occurring disorder treatment, addressing the underlying psychological drivers of addiction while working alongside medical professionals. Integrated care models are becoming increasingly common in Chicago hospitals and clinics.</w:t>
      </w:r>
    </w:p>
    <w:p>
      <w:pPr>
        <w:pStyle w:val="BodyText"/>
      </w:pPr>
      <w:r>
        <w:rPr>
          <w:bCs/>
          <w:b/>
        </w:rPr>
        <w:t xml:space="preserve">Youth Mental Health:</w:t>
      </w:r>
      <w:r>
        <w:t xml:space="preserve"> </w:t>
      </w:r>
      <w:r>
        <w:t xml:space="preserve">The post-pandemic era has seen an alarming rise in anxiety and depression among adolescents across the country. In Chicago schools are partnering with local Psychologists to implement preventative mental health programs, recognizing that early intervention is key to long-term stability.</w:t>
      </w:r>
    </w:p>
    <w:bookmarkEnd w:id="24"/>
    <w:bookmarkStart w:id="25" w:name="X4661ad768b6fc7c8d98248e6020b6c408ef053c"/>
    <w:p>
      <w:pPr>
        <w:pStyle w:val="Heading2"/>
      </w:pPr>
      <w:r>
        <w:t xml:space="preserve">6. The Future of Psychological Services in Chicago</w:t>
      </w:r>
    </w:p>
    <w:p>
      <w:pPr>
        <w:pStyle w:val="FirstParagraph"/>
      </w:pPr>
      <w:r>
        <w:t xml:space="preserve">The future of psychology in United States Chicago lies in accessibility and innovation. The rise of digital therapeutics offers promising solutions for reaching underserved populations who may face transportation or scheduling barriers. However, this technology must be deployed with equity in mind to avoid exacerbating existing health disparities.</w:t>
      </w:r>
    </w:p>
    <w:p>
      <w:pPr>
        <w:pStyle w:val="BodyText"/>
      </w:pPr>
      <w:r>
        <w:t xml:space="preserve">Additionally there is a growing emphasis on community psychology where Psychologists work not just with individuals but with entire communities to foster resilience and change environmental factors that contribute to poor mental health. This shift aligns with the broader goals of public health initiatives in Chicago aimed at creating healthier urban environments.</w:t>
      </w:r>
    </w:p>
    <w:bookmarkEnd w:id="25"/>
    <w:bookmarkStart w:id="26" w:name="conclusion"/>
    <w:p>
      <w:pPr>
        <w:pStyle w:val="Heading2"/>
      </w:pPr>
      <w:r>
        <w:t xml:space="preserve">7. Conclusion</w:t>
      </w:r>
    </w:p>
    <w:p>
      <w:pPr>
        <w:pStyle w:val="FirstParagraph"/>
      </w:pPr>
      <w:r>
        <w:t xml:space="preserve">In conclusion, while the profession of Psychology is governed by national standards in the United States its application is deeply local. Chicago represents a complex and dynamic environment where mental health professionals must navigate significant socioeconomic, cultural, and systemic challenges. For a Psychologist to be effective in this city they must extend their scope beyond clinical diagnosis to become advocates for social justice educators in communities, and innovators in care delivery. As the demand for mental health services continues to grow understanding the specific context of United States Chicago is not just beneficial but essential for the advancement of psychological science and practice.</w:t>
      </w:r>
    </w:p>
    <w:p>
      <w:pPr>
        <w:pStyle w:val="BodyText"/>
      </w:pPr>
      <w:r>
        <w:rPr>
          <w:bCs/>
          <w:b/>
        </w:rPr>
        <w:t xml:space="preserve">References</w:t>
      </w:r>
    </w:p>
    <w:p>
      <w:pPr>
        <w:pStyle w:val="BodyText"/>
      </w:pPr>
      <w:r>
        <w:t xml:space="preserve">American Psychological Association. (2023). Practice Guidelines for Multicultural Competency. Washington, DC: APA.</w:t>
      </w:r>
    </w:p>
    <w:p>
      <w:pPr>
        <w:pStyle w:val="BodyText"/>
      </w:pPr>
      <w:r>
        <w:t xml:space="preserve">City of Chicago Department of Public Health. (2024). Community Health Needs Assessment for Cook County.</w:t>
      </w:r>
    </w:p>
    <w:p>
      <w:pPr>
        <w:pStyle w:val="BodyText"/>
      </w:pPr>
      <w:r>
        <w:t xml:space="preserve">Illinois Department of Financial and Professional Regulation. (2023). Licensing Requirements for Psychologists in Illinois.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the United States: A Focus on Chicago</dc:title>
  <dc:creator/>
  <dc:language>en</dc:language>
  <cp:keywords/>
  <dcterms:created xsi:type="dcterms:W3CDTF">2026-07-29T21:34:12Z</dcterms:created>
  <dcterms:modified xsi:type="dcterms:W3CDTF">2026-07-29T21:34:12Z</dcterms:modified>
</cp:coreProperties>
</file>

<file path=docProps/custom.xml><?xml version="1.0" encoding="utf-8"?>
<Properties xmlns="http://schemas.openxmlformats.org/officeDocument/2006/custom-properties" xmlns:vt="http://schemas.openxmlformats.org/officeDocument/2006/docPropsVTypes"/>
</file>