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Comprehensive</w:t>
      </w:r>
      <w:r>
        <w:t xml:space="preserve"> </w:t>
      </w:r>
      <w:r>
        <w:t xml:space="preserve">Analysis</w:t>
      </w:r>
    </w:p>
    <w:bookmarkStart w:id="27" w:name="X4a64a8c62dd7e98075b75f3a6f42bd5f0a8b107"/>
    <w:p>
      <w:pPr>
        <w:pStyle w:val="Heading1"/>
      </w:pPr>
      <w:r>
        <w:t xml:space="preserve">The Evolving Role of the Radiologist in Australia Brisbane: A Comprehensive Analysis</w:t>
      </w:r>
    </w:p>
    <w:p>
      <w:pPr>
        <w:pStyle w:val="FirstParagraph"/>
      </w:pPr>
      <w:r>
        <w:rPr>
          <w:bCs/>
          <w:b/>
        </w:rPr>
        <w:t xml:space="preserve">Abstract:</w:t>
      </w:r>
      <w:r>
        <w:br/>
      </w:r>
      <w:r>
        <w:br/>
      </w:r>
      <w:r>
        <w:t xml:space="preserve">This research paper examines the critical role, current challenges, and future trajectory of the radiologist within the healthcare landscape of Australia Brisbane. As a major metropolitan hub in Queensland, Australia Brisbane presents a unique case study for understanding how specialized medical imaging services are adapted to local demographic needs, technological advancements, and systemic healthcare pressures. The paper explores the transition from traditional diagnostic roles to integrated clinical partnerships, highlighting the impact of digital health initiatives and workforce shortages specific to the region.</w:t>
      </w:r>
    </w:p>
    <w:bookmarkStart w:id="20" w:name="introduction"/>
    <w:p>
      <w:pPr>
        <w:pStyle w:val="Heading2"/>
      </w:pPr>
      <w:r>
        <w:t xml:space="preserve">1. Introduction</w:t>
      </w:r>
    </w:p>
    <w:p>
      <w:pPr>
        <w:pStyle w:val="FirstParagraph"/>
      </w:pPr>
      <w:r>
        <w:t xml:space="preserve">In the modern medical ecosystem, medical imaging serves as a cornerstone for diagnosis, treatment planning, and ongoing patient management. Within this framework, the radiologist stands as a pivotal specialist whose expertise extends far beyond simple image acquisition. This paper focuses specifically on the context of</w:t>
      </w:r>
      <w:r>
        <w:t xml:space="preserve"> </w:t>
      </w:r>
      <w:r>
        <w:rPr>
          <w:bCs/>
          <w:b/>
        </w:rPr>
        <w:t xml:space="preserve">Australia Brisbane</w:t>
      </w:r>
      <w:r>
        <w:t xml:space="preserve">, a rapidly growing urban center in Queensland that faces distinct healthcare demands. The term "Radiologist" refers to a physician specialized in diagnosing and treating disease and injury by examining patients using medical imaging technologies such as X-rays, CT scans, MRI, and ultrasound.</w:t>
      </w:r>
    </w:p>
    <w:p>
      <w:pPr>
        <w:pStyle w:val="BodyText"/>
      </w:pPr>
      <w:r>
        <w:t xml:space="preserve">The significance of the</w:t>
      </w:r>
      <w:r>
        <w:t xml:space="preserve"> </w:t>
      </w:r>
      <w:r>
        <w:rPr>
          <w:bCs/>
          <w:b/>
        </w:rPr>
        <w:t xml:space="preserve">Radiologist</w:t>
      </w:r>
      <w:r>
        <w:t xml:space="preserve"> </w:t>
      </w:r>
      <w:r>
        <w:t xml:space="preserve">cannot be overstated. In the context of</w:t>
      </w:r>
      <w:r>
        <w:t xml:space="preserve"> </w:t>
      </w:r>
      <w:r>
        <w:rPr>
          <w:bCs/>
          <w:b/>
        </w:rPr>
        <w:t xml:space="preserve">Australia Brisbane</w:t>
      </w:r>
      <w:r>
        <w:t xml:space="preserve">, where public hospitals such as Royal Brisbane and Women's Hospital (RBWH) handle high volumes of complex cases, the efficiency and accuracy of radiological services directly impact patient outcomes. This document aims to provide a thorough examination of how radiologists operate within this specific geographic and systemic environment, addressing both local challenges and broader national trends.</w:t>
      </w:r>
    </w:p>
    <w:bookmarkEnd w:id="20"/>
    <w:bookmarkStart w:id="21" w:name="X4e5d02651e075b5df16864c260e9a2c7c71fe2b"/>
    <w:p>
      <w:pPr>
        <w:pStyle w:val="Heading2"/>
      </w:pPr>
      <w:r>
        <w:t xml:space="preserve">2. The Landscape of Medical Imaging in Australia Brisbane</w:t>
      </w:r>
    </w:p>
    <w:p>
      <w:pPr>
        <w:pStyle w:val="FirstParagraph"/>
      </w:pPr>
      <w:r>
        <w:rPr>
          <w:bCs/>
          <w:b/>
        </w:rPr>
        <w:t xml:space="preserve">Australia Brisbane</w:t>
      </w:r>
      <w:r>
        <w:t xml:space="preserve"> </w:t>
      </w:r>
      <w:r>
        <w:t xml:space="preserve">is characterized by a mixed healthcare system comprising both public and private sectors. This duality influences the role of the radiologist significantly. In the public sector, radiologists often deal with emergency trauma, acute admissions, and complex referrals from primary care providers across Greater Brisbane. The demographic profile of</w:t>
      </w:r>
      <w:r>
        <w:t xml:space="preserve"> </w:t>
      </w:r>
      <w:r>
        <w:rPr>
          <w:bCs/>
          <w:b/>
        </w:rPr>
        <w:t xml:space="preserve">Australia Brisbane</w:t>
      </w:r>
      <w:r>
        <w:t xml:space="preserve">, which includes an aging population and increasing multicultural diversity, necessitates a versatile approach to diagnostic medicine.</w:t>
      </w:r>
    </w:p>
    <w:p>
      <w:pPr>
        <w:pStyle w:val="BodyText"/>
      </w:pPr>
      <w:r>
        <w:t xml:space="preserve">The private imaging centers in</w:t>
      </w:r>
      <w:r>
        <w:t xml:space="preserve"> </w:t>
      </w:r>
      <w:r>
        <w:rPr>
          <w:bCs/>
          <w:b/>
        </w:rPr>
        <w:t xml:space="preserve">Australia Brisbane</w:t>
      </w:r>
      <w:r>
        <w:t xml:space="preserve"> </w:t>
      </w:r>
      <w:r>
        <w:t xml:space="preserve">serve as essential complements to the public system, offering elective procedures and reducing wait times for non-urgent diagnostics. However, this fragmentation requires robust communication pathways between referring GPs and the</w:t>
      </w:r>
      <w:r>
        <w:t xml:space="preserve"> </w:t>
      </w:r>
      <w:r>
        <w:rPr>
          <w:bCs/>
          <w:b/>
        </w:rPr>
        <w:t xml:space="preserve">Radiologist</w:t>
      </w:r>
      <w:r>
        <w:t xml:space="preserve"> </w:t>
      </w:r>
      <w:r>
        <w:t xml:space="preserve">to ensure continuity of care. The integration of subspecialties—such as neuroradiology, musculoskeletal imaging, and interventional radiology—is particularly evident in major centers within</w:t>
      </w:r>
      <w:r>
        <w:t xml:space="preserve"> </w:t>
      </w:r>
      <w:r>
        <w:rPr>
          <w:bCs/>
          <w:b/>
        </w:rPr>
        <w:t xml:space="preserve">Australia Brisbane</w:t>
      </w:r>
      <w:r>
        <w:t xml:space="preserve">, reflecting the increasing complexity of medical diagnostics.</w:t>
      </w:r>
    </w:p>
    <w:bookmarkEnd w:id="21"/>
    <w:bookmarkStart w:id="22" w:name="X2de8e919ee1066917ed3c8398b290d9387cf5b0"/>
    <w:p>
      <w:pPr>
        <w:pStyle w:val="Heading2"/>
      </w:pPr>
      <w:r>
        <w:t xml:space="preserve">3. Technological Integration and Artificial Intelligence</w:t>
      </w:r>
    </w:p>
    <w:p>
      <w:pPr>
        <w:pStyle w:val="FirstParagraph"/>
      </w:pPr>
      <w:r>
        <w:t xml:space="preserve">The adoption of advanced technology is reshaping the daily practice of every modern radiologist. In</w:t>
      </w:r>
      <w:r>
        <w:t xml:space="preserve"> </w:t>
      </w:r>
      <w:r>
        <w:rPr>
          <w:bCs/>
          <w:b/>
        </w:rPr>
        <w:t xml:space="preserve">Australia Brisbane</w:t>
      </w:r>
      <w:r>
        <w:t xml:space="preserve">, there has been a concerted push towards digital health integration, including the implementation of Picture Archiving and Communication Systems (PACS) and Radiology Information Systems (RIS). These technologies allow for seamless image retrieval across different facilities within</w:t>
      </w:r>
      <w:r>
        <w:t xml:space="preserve"> </w:t>
      </w:r>
      <w:r>
        <w:rPr>
          <w:bCs/>
          <w:b/>
        </w:rPr>
        <w:t xml:space="preserve">Australia Brisbane</w:t>
      </w:r>
      <w:r>
        <w:t xml:space="preserve">, facilitating faster diagnosis in emergency settings.</w:t>
      </w:r>
    </w:p>
    <w:p>
      <w:pPr>
        <w:pStyle w:val="BodyText"/>
      </w:pPr>
      <w:r>
        <w:t xml:space="preserve">Furthermore, Artificial Intelligence (AI) is emerging as a transformative tool for the radiologist. AI algorithms are increasingly being deployed to assist in detecting anomalies such as pulmonary nodules or intracranial hemorrhages. For a</w:t>
      </w:r>
      <w:r>
        <w:t xml:space="preserve"> </w:t>
      </w:r>
      <w:r>
        <w:rPr>
          <w:bCs/>
          <w:b/>
        </w:rPr>
        <w:t xml:space="preserve">Radiologist</w:t>
      </w:r>
      <w:r>
        <w:t xml:space="preserve"> </w:t>
      </w:r>
      <w:r>
        <w:t xml:space="preserve">working in the high-volume environment of</w:t>
      </w:r>
      <w:r>
        <w:t xml:space="preserve"> </w:t>
      </w:r>
      <w:r>
        <w:rPr>
          <w:bCs/>
          <w:b/>
        </w:rPr>
        <w:t xml:space="preserve">Australia Brisbane</w:t>
      </w:r>
      <w:r>
        <w:t xml:space="preserve">, AI acts not as a replacement but as an augmentative tool, helping to prioritize critical cases and reduce diagnostic error rates. However, the ethical implications and regulatory frameworks surrounding AI use remain active areas of discussion within Australian medical bodies.</w:t>
      </w:r>
    </w:p>
    <w:bookmarkEnd w:id="22"/>
    <w:bookmarkStart w:id="23" w:name="X186f0f46d1b5478ab825079ec13b1ead6bbaa30"/>
    <w:p>
      <w:pPr>
        <w:pStyle w:val="Heading2"/>
      </w:pPr>
      <w:r>
        <w:t xml:space="preserve">4. Workforce Challenges and Recruitment in Queensland</w:t>
      </w:r>
    </w:p>
    <w:p>
      <w:pPr>
        <w:pStyle w:val="FirstParagraph"/>
      </w:pPr>
      <w:r>
        <w:t xml:space="preserve">One of the most pressing issues facing healthcare in</w:t>
      </w:r>
      <w:r>
        <w:t xml:space="preserve"> </w:t>
      </w:r>
      <w:r>
        <w:rPr>
          <w:bCs/>
          <w:b/>
        </w:rPr>
        <w:t xml:space="preserve">Australia Brisbane</w:t>
      </w:r>
      <w:r>
        <w:t xml:space="preserve"> </w:t>
      </w:r>
      <w:r>
        <w:t xml:space="preserve">is workforce sustainability. Like much of Australia, the region faces challenges related to the retention and recruitment of specialists. The demand for radiology services has outpaced population growth, leading to increased workloads for existing radiologists. This pressure can contribute to burnout, a significant concern in medical professions globally.</w:t>
      </w:r>
    </w:p>
    <w:p>
      <w:pPr>
        <w:pStyle w:val="BodyText"/>
      </w:pPr>
      <w:r>
        <w:t xml:space="preserve">The Australian College of Radiology (ACR) and other professional bodies are actively engaged in strategies to support radiologists in</w:t>
      </w:r>
      <w:r>
        <w:t xml:space="preserve"> </w:t>
      </w:r>
      <w:r>
        <w:rPr>
          <w:bCs/>
          <w:b/>
        </w:rPr>
        <w:t xml:space="preserve">Australia Brisbane</w:t>
      </w:r>
      <w:r>
        <w:t xml:space="preserve">. These include fellowships designed to encourage subspecialization and rural/remote practice rotations that might include outreach programs from</w:t>
      </w:r>
      <w:r>
        <w:t xml:space="preserve"> </w:t>
      </w:r>
      <w:r>
        <w:rPr>
          <w:bCs/>
          <w:b/>
        </w:rPr>
        <w:t xml:space="preserve">Australia Brisbane</w:t>
      </w:r>
      <w:r>
        <w:t xml:space="preserve"> </w:t>
      </w:r>
      <w:r>
        <w:t xml:space="preserve">to surrounding Queensland regions. Addressing these workforce dynamics is crucial for maintaining high standards of care within the healthcare infrastructure of</w:t>
      </w:r>
      <w:r>
        <w:t xml:space="preserve"> </w:t>
      </w:r>
      <w:r>
        <w:rPr>
          <w:bCs/>
          <w:b/>
        </w:rPr>
        <w:t xml:space="preserve">Australia Brisbane</w:t>
      </w:r>
      <w:r>
        <w:t xml:space="preserve">.</w:t>
      </w:r>
    </w:p>
    <w:bookmarkEnd w:id="23"/>
    <w:bookmarkStart w:id="24" w:name="the-shift-towards-integrated-care-models"/>
    <w:p>
      <w:pPr>
        <w:pStyle w:val="Heading2"/>
      </w:pPr>
      <w:r>
        <w:t xml:space="preserve">5. The Shift Towards Integrated Care Models</w:t>
      </w:r>
    </w:p>
    <w:p>
      <w:pPr>
        <w:pStyle w:val="FirstParagraph"/>
      </w:pPr>
      <w:r>
        <w:t xml:space="preserve">Globally, and specifically within the Australian healthcare framework, there is a shift from viewing radiology as a purely diagnostic support service to recognizing it as an integral part of multidisciplinary care teams. In</w:t>
      </w:r>
      <w:r>
        <w:t xml:space="preserve"> </w:t>
      </w:r>
      <w:r>
        <w:rPr>
          <w:bCs/>
          <w:b/>
        </w:rPr>
        <w:t xml:space="preserve">Australia Brisbane</w:t>
      </w:r>
      <w:r>
        <w:t xml:space="preserve">, interventional radiologists are playing an increasingly vital role in minimally invasive treatments for cancer, vascular disease, and pain management. This evolution means that the modern</w:t>
      </w:r>
      <w:r>
        <w:t xml:space="preserve"> </w:t>
      </w:r>
      <w:r>
        <w:rPr>
          <w:bCs/>
          <w:b/>
        </w:rPr>
        <w:t xml:space="preserve">Radiologist</w:t>
      </w:r>
      <w:r>
        <w:t xml:space="preserve"> </w:t>
      </w:r>
      <w:r>
        <w:t xml:space="preserve">is not just a reader of images but a treating physician.</w:t>
      </w:r>
    </w:p>
    <w:p>
      <w:pPr>
        <w:pStyle w:val="BodyText"/>
      </w:pPr>
      <w:r>
        <w:t xml:space="preserve">This shift requires enhanced collaboration with oncologists, surgeons, and general practitioners. In the context of</w:t>
      </w:r>
      <w:r>
        <w:t xml:space="preserve"> </w:t>
      </w:r>
      <w:r>
        <w:rPr>
          <w:bCs/>
          <w:b/>
        </w:rPr>
        <w:t xml:space="preserve">Australia Brisbane</w:t>
      </w:r>
      <w:r>
        <w:t xml:space="preserve">, hospital networks are increasingly adopting multidisciplinary meetings (MDTs) where radiologists present imaging findings alongside clinical teams to formulate comprehensive treatment plans. This collaborative model improves patient-centered care and ensures that radiological insights are fully utilized in therapeutic decision-making.</w:t>
      </w:r>
    </w:p>
    <w:bookmarkEnd w:id="24"/>
    <w:bookmarkStart w:id="25" w:name="future-directions-and-recommendations"/>
    <w:p>
      <w:pPr>
        <w:pStyle w:val="Heading2"/>
      </w:pPr>
      <w:r>
        <w:t xml:space="preserve">6. Future Directions and Recommendations</w:t>
      </w:r>
    </w:p>
    <w:p>
      <w:pPr>
        <w:pStyle w:val="FirstParagraph"/>
      </w:pPr>
      <w:r>
        <w:t xml:space="preserve">To ensure the continued effectiveness of radiological services in</w:t>
      </w:r>
      <w:r>
        <w:t xml:space="preserve"> </w:t>
      </w:r>
      <w:r>
        <w:rPr>
          <w:bCs/>
          <w:b/>
        </w:rPr>
        <w:t xml:space="preserve">Australia Brisbane</w:t>
      </w:r>
      <w:r>
        <w:t xml:space="preserve">, several strategic directions are recommended:</w:t>
      </w:r>
    </w:p>
    <w:p>
      <w:pPr>
        <w:numPr>
          <w:ilvl w:val="0"/>
          <w:numId w:val="1001"/>
        </w:numPr>
        <w:pStyle w:val="Compact"/>
      </w:pPr>
      <w:r>
        <w:rPr>
          <w:bCs/>
          <w:b/>
        </w:rPr>
        <w:t xml:space="preserve">Cybersecurity Enhancements:</w:t>
      </w:r>
      <w:r>
        <w:t xml:space="preserve"> </w:t>
      </w:r>
      <w:r>
        <w:t xml:space="preserve">As digitalization increases, protecting patient data within PACS systems in Brisbane facilities is paramount.</w:t>
      </w:r>
    </w:p>
    <w:p>
      <w:pPr>
        <w:numPr>
          <w:ilvl w:val="0"/>
          <w:numId w:val="1001"/>
        </w:numPr>
        <w:pStyle w:val="Compact"/>
      </w:pPr>
      <w:r>
        <w:rPr>
          <w:bCs/>
          <w:b/>
        </w:rPr>
        <w:t xml:space="preserve">Teleradiology Expansion:</w:t>
      </w:r>
      <w:r>
        <w:t xml:space="preserve"> </w:t>
      </w:r>
      <w:r>
        <w:t xml:space="preserve">Utilizing teleradiology can help mitigate staffing shortages by allowing radiologists to read studies remotely, ensuring 24/7 coverage for emergency departments across</w:t>
      </w:r>
      <w:r>
        <w:t xml:space="preserve"> </w:t>
      </w:r>
      <w:r>
        <w:rPr>
          <w:bCs/>
          <w:b/>
        </w:rPr>
        <w:t xml:space="preserve">Australia Brisbane</w:t>
      </w:r>
      <w:r>
        <w:t xml:space="preserve">.</w:t>
      </w:r>
    </w:p>
    <w:p>
      <w:pPr>
        <w:numPr>
          <w:ilvl w:val="0"/>
          <w:numId w:val="1001"/>
        </w:numPr>
        <w:pStyle w:val="Compact"/>
      </w:pPr>
      <w:r>
        <w:rPr>
          <w:bCs/>
          <w:b/>
        </w:rPr>
        <w:t xml:space="preserve">Educational Investment:</w:t>
      </w:r>
      <w:r>
        <w:t xml:space="preserve"> </w:t>
      </w:r>
      <w:r>
        <w:t xml:space="preserve">Continuous professional development for the radiologist must include training in AI tools and data interpretation.</w:t>
      </w:r>
    </w:p>
    <w:p>
      <w:pPr>
        <w:numPr>
          <w:ilvl w:val="0"/>
          <w:numId w:val="1001"/>
        </w:numPr>
        <w:pStyle w:val="Compact"/>
      </w:pPr>
      <w:r>
        <w:rPr>
          <w:bCs/>
          <w:b/>
        </w:rPr>
        <w:t xml:space="preserve">Rural Outreach:</w:t>
      </w:r>
      <w:r>
        <w:t xml:space="preserve"> </w:t>
      </w:r>
      <w:r>
        <w:t xml:space="preserve">Strengthening links between major centers in</w:t>
      </w:r>
    </w:p>
    <w:p>
      <w:pPr>
        <w:numPr>
          <w:ilvl w:val="0"/>
          <w:numId w:val="1000"/>
        </w:numPr>
        <w:pStyle w:val="Compact"/>
      </w:pPr>
      <w:r>
        <w:t xml:space="preserve">Australia Brisbane and regional Queensland to ensure equitable access to specialized radiological expertise.</w:t>
      </w:r>
    </w:p>
    <w:bookmarkEnd w:id="25"/>
    <w:bookmarkStart w:id="26" w:name="conclusion"/>
    <w:p>
      <w:pPr>
        <w:pStyle w:val="Heading2"/>
      </w:pPr>
      <w:r>
        <w:t xml:space="preserve">7. Conclusion</w:t>
      </w:r>
    </w:p>
    <w:p>
      <w:pPr>
        <w:pStyle w:val="FirstParagraph"/>
      </w:pPr>
      <w:r>
        <w:t xml:space="preserve">The role of the radiologist is undergoing a profound transformation, driven by technological innovation, changing healthcare models, and demographic pressures. In the specific context of</w:t>
      </w:r>
      <w:r>
        <w:t xml:space="preserve"> </w:t>
      </w:r>
      <w:r>
        <w:rPr>
          <w:bCs/>
          <w:b/>
        </w:rPr>
        <w:t xml:space="preserve">Australia Brisbane</w:t>
      </w:r>
      <w:r>
        <w:t xml:space="preserve">, these changes are shaping a more integrated, efficient, and technology-driven approach to medical imaging. The radiologist remains an indispensable asset to the healthcare system in</w:t>
      </w:r>
      <w:r>
        <w:t xml:space="preserve"> </w:t>
      </w:r>
      <w:r>
        <w:rPr>
          <w:bCs/>
          <w:b/>
        </w:rPr>
        <w:t xml:space="preserve">Australia Brisbane</w:t>
      </w:r>
      <w:r>
        <w:t xml:space="preserve">, bridging the gap between clinical presentation and precise diagnosis through advanced imaging modalities.</w:t>
      </w:r>
    </w:p>
    <w:p>
      <w:pPr>
        <w:pStyle w:val="BodyText"/>
      </w:pPr>
      <w:r>
        <w:t xml:space="preserve">As</w:t>
      </w:r>
      <w:r>
        <w:t xml:space="preserve"> </w:t>
      </w:r>
      <w:r>
        <w:rPr>
          <w:bCs/>
          <w:b/>
        </w:rPr>
        <w:t xml:space="preserve">Australia Brisbane</w:t>
      </w:r>
      <w:r>
        <w:t xml:space="preserve"> </w:t>
      </w:r>
      <w:r>
        <w:t xml:space="preserve">continues to grow, so too must the capacity and capability of its radiological workforce. By addressing current challenges related to workforce retention and embracing emerging technologies, the region can ensure that its radiologists remain at the forefront of medical care. Ultimately, investing in the role of the radiologist is an investment in the health outcomes of all citizens living in</w:t>
      </w:r>
      <w:r>
        <w:t xml:space="preserve"> </w:t>
      </w:r>
      <w:r>
        <w:rPr>
          <w:bCs/>
          <w:b/>
        </w:rPr>
        <w:t xml:space="preserve">Australia Brisbane</w:t>
      </w:r>
      <w:r>
        <w:t xml:space="preserve">.</w:t>
      </w:r>
    </w:p>
    <w:p>
      <w:r>
        <w:pict>
          <v:rect style="width:0;height:1.5pt" o:hralign="center" o:hrstd="t" o:hr="t"/>
        </w:pict>
      </w:r>
    </w:p>
    <w:p>
      <w:pPr>
        <w:pStyle w:val="FirstParagraph"/>
      </w:pPr>
      <w:r>
        <w:rPr>
          <w:iCs/>
          <w:i/>
        </w:rPr>
        <w:t xml:space="preserve">This research paper was prepared to provide insights into specialized medical practices within specific geographic and systemic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Australia Brisbane: A Comprehensive Analysis</dc:title>
  <dc:creator/>
  <dc:language>en</dc:language>
  <cp:keywords/>
  <dcterms:created xsi:type="dcterms:W3CDTF">2026-07-29T10:36:21Z</dcterms:created>
  <dcterms:modified xsi:type="dcterms:W3CDTF">2026-07-29T10:36:21Z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