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Radiological</w:t>
      </w:r>
      <w:r>
        <w:t xml:space="preserve"> </w:t>
      </w:r>
      <w:r>
        <w:t xml:space="preserve">Practice</w:t>
      </w:r>
      <w:r>
        <w:t xml:space="preserve"> </w:t>
      </w:r>
      <w:r>
        <w:t xml:space="preserve">in</w:t>
      </w:r>
      <w:r>
        <w:t xml:space="preserve"> </w:t>
      </w:r>
      <w:r>
        <w:t xml:space="preserve">the</w:t>
      </w:r>
      <w:r>
        <w:t xml:space="preserve"> </w:t>
      </w:r>
      <w:r>
        <w:t xml:space="preserve">Mediterranean</w:t>
      </w:r>
      <w:r>
        <w:t xml:space="preserve"> </w:t>
      </w:r>
      <w:r>
        <w:t xml:space="preserve">Context:</w:t>
      </w:r>
      <w:r>
        <w:t xml:space="preserve"> </w:t>
      </w:r>
      <w:r>
        <w:t xml:space="preserve">An</w:t>
      </w:r>
      <w:r>
        <w:t xml:space="preserve"> </w:t>
      </w:r>
      <w:r>
        <w:t xml:space="preserve">Analytical</w:t>
      </w:r>
      <w:r>
        <w:t xml:space="preserve"> </w:t>
      </w:r>
      <w:r>
        <w:t xml:space="preserve">Review</w:t>
      </w:r>
      <w:r>
        <w:t xml:space="preserve"> </w:t>
      </w:r>
      <w:r>
        <w:t xml:space="preserve">of</w:t>
      </w:r>
      <w:r>
        <w:t xml:space="preserve"> </w:t>
      </w:r>
      <w:r>
        <w:t xml:space="preserve">the</w:t>
      </w:r>
      <w:r>
        <w:t xml:space="preserve"> </w:t>
      </w:r>
      <w:r>
        <w:t xml:space="preserve">Radiologist's</w:t>
      </w:r>
      <w:r>
        <w:t xml:space="preserve"> </w:t>
      </w:r>
      <w:r>
        <w:t xml:space="preserve">Role</w:t>
      </w:r>
      <w:r>
        <w:t xml:space="preserve"> </w:t>
      </w:r>
      <w:r>
        <w:t xml:space="preserve">in</w:t>
      </w:r>
      <w:r>
        <w:t xml:space="preserve"> </w:t>
      </w:r>
      <w:r>
        <w:t xml:space="preserve">Italy,</w:t>
      </w:r>
      <w:r>
        <w:t xml:space="preserve"> </w:t>
      </w:r>
      <w:r>
        <w:t xml:space="preserve">Naples</w:t>
      </w:r>
    </w:p>
    <w:bookmarkStart w:id="27" w:name="Xf90cb7ebfd72fe0a8530dd72a49f8a96646749e"/>
    <w:p>
      <w:pPr>
        <w:pStyle w:val="Heading1"/>
      </w:pPr>
      <w:r>
        <w:t xml:space="preserve">Radiological Practice in the Mediterranean Context:</w:t>
      </w:r>
      <w:r>
        <w:br/>
      </w:r>
      <w:r>
        <w:t xml:space="preserve">An Analytical Review of the Radiologist's Role in Italy, Naples</w:t>
      </w:r>
    </w:p>
    <w:p>
      <w:pPr>
        <w:pStyle w:val="FirstParagraph"/>
      </w:pPr>
      <w:r>
        <w:rPr>
          <w:bCs/>
          <w:b/>
        </w:rPr>
        <w:t xml:space="preserve">Date:</w:t>
      </w:r>
      <w:r>
        <w:t xml:space="preserve"> </w:t>
      </w:r>
      <w:r>
        <w:t xml:space="preserve">October 24, 2023</w:t>
      </w:r>
      <w:r>
        <w:br/>
      </w:r>
      <w:r>
        <w:rPr>
          <w:bCs/>
          <w:b/>
        </w:rPr>
        <w:t xml:space="preserve">Jurisdictional Focus:</w:t>
      </w:r>
      <w:r>
        <w:t xml:space="preserve"> </w:t>
      </w:r>
      <w:r>
        <w:t xml:space="preserve">Southern Italy (Campania Region)</w:t>
      </w:r>
    </w:p>
    <w:p>
      <w:pPr>
        <w:pStyle w:val="BodyText"/>
      </w:pPr>
      <w:r>
        <w:rPr>
          <w:bCs/>
          <w:b/>
          <w:iCs/>
          <w:i/>
        </w:rPr>
        <w:t xml:space="preserve">Abstract:</w:t>
      </w:r>
      <w:r>
        <w:t xml:space="preserve"> </w:t>
      </w:r>
      <w:r>
        <w:t xml:space="preserve">This research paper examines the evolving landscape of medical imaging within the specific socio-economic and healthcare framework of Naples, Italy. It critically analyzes the multifaceted role of the Radiologist, exploring challenges related to resource allocation, technological integration, and public health demands in a densely populated metropolitan area. The study highlights how local adaptation of national standards by a dedicated</w:t>
      </w:r>
      <w:r>
        <w:t xml:space="preserve"> </w:t>
      </w:r>
      <w:r>
        <w:rPr>
          <w:bCs/>
          <w:b/>
        </w:rPr>
        <w:t xml:space="preserve">Radiologist</w:t>
      </w:r>
      <w:r>
        <w:t xml:space="preserve"> </w:t>
      </w:r>
      <w:r>
        <w:t xml:space="preserve">impacts patient outcomes in</w:t>
      </w:r>
      <w:r>
        <w:t xml:space="preserve"> </w:t>
      </w:r>
      <w:r>
        <w:rPr>
          <w:bCs/>
          <w:b/>
        </w:rPr>
        <w:t xml:space="preserve">Italy Naples</w:t>
      </w:r>
      <w:r>
        <w:t xml:space="preserve">, emphasizing the necessity for specialized training and infrastructural investment.</w:t>
      </w:r>
    </w:p>
    <w:bookmarkStart w:id="20" w:name="X8b47e30bad39ec7468e4dfadc8bda110e048711"/>
    <w:p>
      <w:pPr>
        <w:pStyle w:val="Heading2"/>
      </w:pPr>
      <w:r>
        <w:t xml:space="preserve">1. Introduction: The Strategic Importance of Medical Imaging in Southern Italy</w:t>
      </w:r>
    </w:p>
    <w:p>
      <w:pPr>
        <w:pStyle w:val="FirstParagraph"/>
      </w:pPr>
      <w:r>
        <w:t xml:space="preserve">The healthcare system in Italy is structured as a publicly funded National Health Service (Servizio Sanitario Nazionale, or SSN), which guarantees universal access to care. However, significant disparities exist between the northern and southern regions of the country. In this context,</w:t>
      </w:r>
      <w:r>
        <w:t xml:space="preserve"> </w:t>
      </w:r>
      <w:r>
        <w:rPr>
          <w:bCs/>
          <w:b/>
        </w:rPr>
        <w:t xml:space="preserve">Italy Naples</w:t>
      </w:r>
      <w:r>
        <w:t xml:space="preserve"> </w:t>
      </w:r>
      <w:r>
        <w:t xml:space="preserve">represents a unique case study due to its high population density, complex urban geography, and specific epidemiological trends. Central to the delivery of accurate diagnostic services in this region is the</w:t>
      </w:r>
      <w:r>
        <w:t xml:space="preserve"> </w:t>
      </w:r>
      <w:r>
        <w:rPr>
          <w:bCs/>
          <w:b/>
        </w:rPr>
        <w:t xml:space="preserve">Radiologist</w:t>
      </w:r>
      <w:r>
        <w:t xml:space="preserve">, a medical specialist whose expertise bridges clinical needs with advanced technological capabilities.</w:t>
      </w:r>
    </w:p>
    <w:p>
      <w:pPr>
        <w:pStyle w:val="BodyText"/>
      </w:pPr>
      <w:r>
        <w:t xml:space="preserve">The role of the radiologist has transcended traditional film reading to encompass interventional procedures, complex data interpretation, and cross-disciplinary collaboration. In Naples, where hospital infrastructure often faces strain due to high patient volume, the efficiency and accuracy of radiological diagnostics become critical determinants of public health outcomes. This paper explores these dynamics through three primary lenses: infrastructural challenges, technological adoption by the modern</w:t>
      </w:r>
      <w:r>
        <w:t xml:space="preserve"> </w:t>
      </w:r>
      <w:r>
        <w:rPr>
          <w:bCs/>
          <w:b/>
        </w:rPr>
        <w:t xml:space="preserve">Radiologist</w:t>
      </w:r>
      <w:r>
        <w:t xml:space="preserve">, and the specific healthcare demands of the Neapolitan population.</w:t>
      </w:r>
    </w:p>
    <w:bookmarkEnd w:id="20"/>
    <w:bookmarkStart w:id="21" w:name="Xa7f0a92402b57328912a5db11a447855fe40840"/>
    <w:p>
      <w:pPr>
        <w:pStyle w:val="Heading2"/>
      </w:pPr>
      <w:r>
        <w:t xml:space="preserve">2. The Evolving Role of the Radiologist in a High-Demand Environment</w:t>
      </w:r>
    </w:p>
    <w:p>
      <w:pPr>
        <w:pStyle w:val="FirstParagraph"/>
      </w:pPr>
      <w:r>
        <w:t xml:space="preserve">The definition of a</w:t>
      </w:r>
      <w:r>
        <w:t xml:space="preserve"> </w:t>
      </w:r>
      <w:r>
        <w:rPr>
          <w:bCs/>
          <w:b/>
        </w:rPr>
        <w:t xml:space="preserve">Radiologist</w:t>
      </w:r>
      <w:r>
        <w:t xml:space="preserve"> </w:t>
      </w:r>
      <w:r>
        <w:t xml:space="preserve">has expanded significantly over the last two decades. In</w:t>
      </w:r>
      <w:r>
        <w:t xml:space="preserve"> </w:t>
      </w:r>
      <w:r>
        <w:rPr>
          <w:bCs/>
          <w:b/>
        </w:rPr>
        <w:t xml:space="preserve">Italy Naples</w:t>
      </w:r>
      <w:r>
        <w:t xml:space="preserve">, this evolution is particularly pronounced due to the urgent need for rapid diagnostic throughput. Traditionally, radiologists were viewed primarily as image interpreters working in isolation from clinical teams. Today, they are integral members of multidisciplinary boards, particularly in oncology and emergency medicine.</w:t>
      </w:r>
    </w:p>
    <w:p>
      <w:pPr>
        <w:pStyle w:val="BodyText"/>
      </w:pPr>
      <w:r>
        <w:t xml:space="preserve">In the bustling hospitals of Naples, such as the Policlinico Universitario Federico II or the AOU San Giovanni di Dio e Ruggi d’Aragona, radiologists manage a voluminous workload. This includes performing and interpreting Magnetic Resonance Imaging (MRI), Computed Tomography (CT), Ultrasound, and Mammography. The pressure to reduce waiting times—a common issue in the southern Italian healthcare system—requires radiologists to optimize workflow without compromising diagnostic precision. Consequently, the contemporary</w:t>
      </w:r>
      <w:r>
        <w:t xml:space="preserve"> </w:t>
      </w:r>
      <w:r>
        <w:rPr>
          <w:bCs/>
          <w:b/>
        </w:rPr>
        <w:t xml:space="preserve">Radiologist</w:t>
      </w:r>
      <w:r>
        <w:t xml:space="preserve"> </w:t>
      </w:r>
      <w:r>
        <w:t xml:space="preserve">in this region must possess strong managerial skills alongside technical expertise.</w:t>
      </w:r>
    </w:p>
    <w:p>
      <w:pPr>
        <w:pStyle w:val="BodyText"/>
      </w:pPr>
      <w:r>
        <w:t xml:space="preserve">Furthermore, interventional radiology has seen a surge in demand. Procedures such as biopsies, drainages, and vascular interventions are increasingly performed by specialized</w:t>
      </w:r>
      <w:r>
        <w:t xml:space="preserve"> </w:t>
      </w:r>
      <w:r>
        <w:rPr>
          <w:bCs/>
          <w:b/>
        </w:rPr>
        <w:t xml:space="preserve">Radiologist</w:t>
      </w:r>
      <w:r>
        <w:t xml:space="preserve"> </w:t>
      </w:r>
      <w:r>
        <w:t xml:space="preserve">teams to minimize invasive surgery. This shift not only alleviates pressure on surgical departments but also offers patients in</w:t>
      </w:r>
      <w:r>
        <w:t xml:space="preserve"> </w:t>
      </w:r>
      <w:r>
        <w:rPr>
          <w:bCs/>
          <w:b/>
        </w:rPr>
        <w:t xml:space="preserve">Italy Naples</w:t>
      </w:r>
      <w:r>
        <w:t xml:space="preserve"> </w:t>
      </w:r>
      <w:r>
        <w:t xml:space="preserve">less traumatic treatment options with faster recovery times.</w:t>
      </w:r>
    </w:p>
    <w:bookmarkEnd w:id="21"/>
    <w:bookmarkStart w:id="22" w:name="X40d43e8cb996e59677c770be3c2ba1c120b3a18"/>
    <w:p>
      <w:pPr>
        <w:pStyle w:val="Heading2"/>
      </w:pPr>
      <w:r>
        <w:t xml:space="preserve">3. Technological Integration and Digital Transformation</w:t>
      </w:r>
    </w:p>
    <w:p>
      <w:pPr>
        <w:pStyle w:val="FirstParagraph"/>
      </w:pPr>
      <w:r>
        <w:t xml:space="preserve">The adoption of digital technologies is a pivotal factor in the modernization of radiology services. The transition from analog film to Picture Archiving and Communication Systems (PACS) has been widespread, yet the depth of integration varies across institutions in</w:t>
      </w:r>
      <w:r>
        <w:t xml:space="preserve"> </w:t>
      </w:r>
      <w:r>
        <w:rPr>
          <w:bCs/>
          <w:b/>
        </w:rPr>
        <w:t xml:space="preserve">Italy Naples</w:t>
      </w:r>
      <w:r>
        <w:t xml:space="preserve">. The implementation of Artificial Intelligence (AI) as a supportive tool for radiologists represents the frontier of this technological revolution.</w:t>
      </w:r>
    </w:p>
    <w:p>
      <w:pPr>
        <w:pStyle w:val="BodyText"/>
      </w:pPr>
      <w:r>
        <w:t xml:space="preserve">In advanced centers within Naples, AI algorithms are being utilized to triage urgent cases, such as detecting intracranial hemorrhages or pulmonary embolisms. This assists the</w:t>
      </w:r>
      <w:r>
        <w:t xml:space="preserve"> </w:t>
      </w:r>
      <w:r>
        <w:rPr>
          <w:bCs/>
          <w:b/>
        </w:rPr>
        <w:t xml:space="preserve">Radiologist</w:t>
      </w:r>
      <w:r>
        <w:t xml:space="preserve"> </w:t>
      </w:r>
      <w:r>
        <w:t xml:space="preserve">in prioritizing critical findings, thereby reducing diagnostic latency. However, the adoption of these technologies is not uniform. Smaller peripheral hospitals may lag behind due to budget constraints or lack of specialized IT infrastructure. This digital divide poses a challenge for ensuring equitable care across the entire metropolitan area.</w:t>
      </w:r>
    </w:p>
    <w:p>
      <w:pPr>
        <w:pStyle w:val="BodyText"/>
      </w:pPr>
      <w:r>
        <w:t xml:space="preserve">The role of the</w:t>
      </w:r>
      <w:r>
        <w:t xml:space="preserve"> </w:t>
      </w:r>
      <w:r>
        <w:rPr>
          <w:bCs/>
          <w:b/>
        </w:rPr>
        <w:t xml:space="preserve">Radiologist</w:t>
      </w:r>
      <w:r>
        <w:t xml:space="preserve"> </w:t>
      </w:r>
      <w:r>
        <w:t xml:space="preserve">now includes validating AI-generated insights, ensuring that algorithmic outputs align with clinical context. This human-in-the-loop approach is essential to maintain diagnostic accuracy and ethical standards. Moreover, the integration of Tele-radiology allows for remote readings by expert</w:t>
      </w:r>
      <w:r>
        <w:t xml:space="preserve"> </w:t>
      </w:r>
      <w:r>
        <w:rPr>
          <w:bCs/>
          <w:b/>
        </w:rPr>
        <w:t xml:space="preserve">Radiologist</w:t>
      </w:r>
      <w:r>
        <w:t xml:space="preserve"> </w:t>
      </w:r>
      <w:r>
        <w:t xml:space="preserve">specialists based in other Italian regions, providing a safety net for smaller facilities in the Campania region that may face staffing shortages.</w:t>
      </w:r>
    </w:p>
    <w:bookmarkEnd w:id="22"/>
    <w:bookmarkStart w:id="23" w:name="X76840891fcca0816e0718c3a147271f87c3824e"/>
    <w:p>
      <w:pPr>
        <w:pStyle w:val="Heading2"/>
      </w:pPr>
      <w:r>
        <w:t xml:space="preserve">4. Socio-Economic Challenges and Public Health Implications</w:t>
      </w:r>
    </w:p>
    <w:p>
      <w:pPr>
        <w:pStyle w:val="FirstParagraph"/>
      </w:pPr>
      <w:r>
        <w:t xml:space="preserve">The healthcare landscape of</w:t>
      </w:r>
      <w:r>
        <w:t xml:space="preserve"> </w:t>
      </w:r>
      <w:r>
        <w:rPr>
          <w:bCs/>
          <w:b/>
        </w:rPr>
        <w:t xml:space="preserve">Italy Naples</w:t>
      </w:r>
      <w:r>
        <w:t xml:space="preserve"> </w:t>
      </w:r>
      <w:r>
        <w:t xml:space="preserve">is influenced by distinct socio-economic factors. Issues such as poverty, smoking rates, and occupational hazards in industrial zones contribute to specific epidemiological profiles, including higher incidences of respiratory diseases and certain cancers. The</w:t>
      </w:r>
      <w:r>
        <w:t xml:space="preserve"> </w:t>
      </w:r>
      <w:r>
        <w:rPr>
          <w:bCs/>
          <w:b/>
        </w:rPr>
        <w:t xml:space="preserve">Radiologist</w:t>
      </w:r>
      <w:r>
        <w:t xml:space="preserve">, therefore, must be attuned to these local risk factors when interpreting images.</w:t>
      </w:r>
    </w:p>
    <w:p>
      <w:pPr>
        <w:pStyle w:val="BodyText"/>
      </w:pPr>
      <w:r>
        <w:t xml:space="preserve">For instance, the prevalence of lung nodules in a population with high smoking rates requires rigorous follow-up protocols managed by radiologists. Inefficient screening programs can lead to late-stage diagnoses, significantly impacting survival rates. Therefore, the strategic planning conducted by public health officials and executed by radiological departments is vital. The</w:t>
      </w:r>
      <w:r>
        <w:t xml:space="preserve"> </w:t>
      </w:r>
      <w:r>
        <w:rPr>
          <w:bCs/>
          <w:b/>
        </w:rPr>
        <w:t xml:space="preserve">Radiologist</w:t>
      </w:r>
      <w:r>
        <w:t xml:space="preserve"> </w:t>
      </w:r>
      <w:r>
        <w:t xml:space="preserve">serves as a key data point in these assessments, providing epidemiological data through imaging registries that help shape regional health policies.</w:t>
      </w:r>
    </w:p>
    <w:p>
      <w:pPr>
        <w:pStyle w:val="BodyText"/>
      </w:pPr>
      <w:r>
        <w:t xml:space="preserve">Additionally, patient accessibility remains a concern. Traffic congestion and urban sprawl in Naples can delay emergency care. Mobile CT units and decentralized diagnostic centers are being explored to bring radiological services closer to underserved communities. The deployment of such resources requires robust coordination by hospital administration and skilled</w:t>
      </w:r>
      <w:r>
        <w:t xml:space="preserve"> </w:t>
      </w:r>
      <w:r>
        <w:rPr>
          <w:bCs/>
          <w:b/>
        </w:rPr>
        <w:t xml:space="preserve">Radiologist</w:t>
      </w:r>
      <w:r>
        <w:t xml:space="preserve"> </w:t>
      </w:r>
      <w:r>
        <w:t xml:space="preserve">personnel who can operate in non-traditional settings.</w:t>
      </w:r>
    </w:p>
    <w:bookmarkEnd w:id="23"/>
    <w:bookmarkStart w:id="24" w:name="X834b28bec4f3ec3167c1343a53ebdb434199dbc"/>
    <w:p>
      <w:pPr>
        <w:pStyle w:val="Heading2"/>
      </w:pPr>
      <w:r>
        <w:t xml:space="preserve">5. Educational Requirements and Professional Development</w:t>
      </w:r>
    </w:p>
    <w:p>
      <w:pPr>
        <w:pStyle w:val="FirstParagraph"/>
      </w:pPr>
      <w:r>
        <w:t xml:space="preserve">Becoming a qualified</w:t>
      </w:r>
      <w:r>
        <w:t xml:space="preserve"> </w:t>
      </w:r>
      <w:r>
        <w:rPr>
          <w:bCs/>
          <w:b/>
        </w:rPr>
        <w:t xml:space="preserve">Radiologist</w:t>
      </w:r>
      <w:r>
        <w:t xml:space="preserve"> </w:t>
      </w:r>
      <w:r>
        <w:t xml:space="preserve">in Italy requires extensive training, including five years of medical school followed by a four-year residency program specializing in radiology. In</w:t>
      </w:r>
      <w:r>
        <w:t xml:space="preserve"> </w:t>
      </w:r>
      <w:r>
        <w:rPr>
          <w:bCs/>
          <w:b/>
        </w:rPr>
        <w:t xml:space="preserve">Italy Naples</w:t>
      </w:r>
      <w:r>
        <w:t xml:space="preserve">, the University of Naples Federico II provides one of the most prestigious training grounds for future specialists. The curriculum emphasizes not only diagnostic radiology but also radiation safety, physics, and emerging modalities like PET/CT and nuclear medicine.</w:t>
      </w:r>
    </w:p>
    <w:p>
      <w:pPr>
        <w:pStyle w:val="BodyText"/>
      </w:pPr>
      <w:r>
        <w:t xml:space="preserve">Continuous medical education (CME) is mandatory for practicing</w:t>
      </w:r>
      <w:r>
        <w:t xml:space="preserve"> </w:t>
      </w:r>
      <w:r>
        <w:rPr>
          <w:bCs/>
          <w:b/>
        </w:rPr>
        <w:t xml:space="preserve">Radiologist</w:t>
      </w:r>
      <w:r>
        <w:t xml:space="preserve">s to keep pace with rapid technological advancements. Local professional societies in Campania play a crucial role in organizing workshops, seminars, and hands-on training sessions. These initiatives ensure that the radiological workforce remains competent in handling new equipment and adhering to international safety standards.</w:t>
      </w:r>
    </w:p>
    <w:bookmarkEnd w:id="24"/>
    <w:bookmarkStart w:id="25" w:name="conclusion"/>
    <w:p>
      <w:pPr>
        <w:pStyle w:val="Heading2"/>
      </w:pPr>
      <w:r>
        <w:t xml:space="preserve">6. Conclusion</w:t>
      </w:r>
    </w:p>
    <w:p>
      <w:pPr>
        <w:pStyle w:val="FirstParagraph"/>
      </w:pPr>
      <w:r>
        <w:t xml:space="preserve">The</w:t>
      </w:r>
      <w:r>
        <w:t xml:space="preserve"> </w:t>
      </w:r>
      <w:r>
        <w:rPr>
          <w:bCs/>
          <w:b/>
        </w:rPr>
        <w:t xml:space="preserve">Radiologist</w:t>
      </w:r>
      <w:r>
        <w:t xml:space="preserve"> </w:t>
      </w:r>
      <w:r>
        <w:t xml:space="preserve">stands at the forefront of diagnostic medicine in</w:t>
      </w:r>
      <w:r>
        <w:t xml:space="preserve"> </w:t>
      </w:r>
      <w:r>
        <w:rPr>
          <w:bCs/>
          <w:b/>
        </w:rPr>
        <w:t xml:space="preserve">Italy Naples</w:t>
      </w:r>
      <w:r>
        <w:t xml:space="preserve">, navigating a complex landscape of high demand, technological change, and socio-economic constraints. While challenges regarding resource distribution and digital infrastructure persist, the profession is evolving toward greater integration with clinical care and increased reliance on innovative technologies like AI.</w:t>
      </w:r>
    </w:p>
    <w:p>
      <w:pPr>
        <w:pStyle w:val="BodyText"/>
      </w:pPr>
      <w:r>
        <w:t xml:space="preserve">To enhance public health outcomes in this vibrant Mediterranean city, sustained investment in radiological infrastructure is required. This includes modernizing equipment, expanding tele-radiology networks, and ensuring equitable access to advanced imaging services across all districts. Ultimately, the effectiveness of the healthcare system in</w:t>
      </w:r>
      <w:r>
        <w:t xml:space="preserve"> </w:t>
      </w:r>
      <w:r>
        <w:rPr>
          <w:bCs/>
          <w:b/>
        </w:rPr>
        <w:t xml:space="preserve">Italy Naples</w:t>
      </w:r>
      <w:r>
        <w:t xml:space="preserve"> </w:t>
      </w:r>
      <w:r>
        <w:t xml:space="preserve">relies heavily on empowering the</w:t>
      </w:r>
      <w:r>
        <w:t xml:space="preserve"> </w:t>
      </w:r>
      <w:r>
        <w:rPr>
          <w:bCs/>
          <w:b/>
        </w:rPr>
        <w:t xml:space="preserve">Radiologist</w:t>
      </w:r>
      <w:r>
        <w:t xml:space="preserve"> </w:t>
      </w:r>
      <w:r>
        <w:t xml:space="preserve">with the tools, training, and support necessary to deliver precise, timely, and compassionate diagnostic care.</w:t>
      </w:r>
    </w:p>
    <w:p>
      <w:pPr>
        <w:pStyle w:val="BodyText"/>
      </w:pPr>
      <w:r>
        <w:t xml:space="preserve">As medical technology continues to advance, collaborative efforts between policymakers, hospital administrators in Naples, and radiological societies will be essential. By addressing current disparities and embracing innovation</w:t>
      </w:r>
      <w:r>
        <w:t xml:space="preserve"> </w:t>
      </w:r>
      <w:r>
        <w:rPr>
          <w:bCs/>
          <w:b/>
        </w:rPr>
        <w:t xml:space="preserve">Italy Naples</w:t>
      </w:r>
      <w:r>
        <w:t xml:space="preserve"> </w:t>
      </w:r>
      <w:r>
        <w:t xml:space="preserve">can ensure that its</w:t>
      </w:r>
      <w:r>
        <w:t xml:space="preserve"> </w:t>
      </w:r>
      <w:r>
        <w:rPr>
          <w:bCs/>
          <w:b/>
        </w:rPr>
        <w:t xml:space="preserve">Radiologist</w:t>
      </w:r>
      <w:r>
        <w:t xml:space="preserve">s are equipped to meet the evolving needs of their population, securing a healthier future for the region.</w:t>
      </w:r>
    </w:p>
    <w:bookmarkEnd w:id="25"/>
    <w:bookmarkStart w:id="26" w:name="references-simulated"/>
    <w:p>
      <w:pPr>
        <w:pStyle w:val="Heading2"/>
      </w:pPr>
      <w:r>
        <w:t xml:space="preserve">References (Simulated)</w:t>
      </w:r>
    </w:p>
    <w:p>
      <w:pPr>
        <w:pStyle w:val="FirstParagraph"/>
      </w:pPr>
      <w:r>
        <w:rPr>
          <w:iCs/>
          <w:i/>
        </w:rPr>
        <w:t xml:space="preserve">Note: The following references are illustrative for the purpose of this document structure.</w:t>
      </w:r>
    </w:p>
    <w:p>
      <w:pPr>
        <w:numPr>
          <w:ilvl w:val="0"/>
          <w:numId w:val="1001"/>
        </w:numPr>
        <w:pStyle w:val="Compact"/>
      </w:pPr>
      <w:r>
        <w:t xml:space="preserve">National Health Service Italy Annual Report on Radiological Services. (2023).</w:t>
      </w:r>
    </w:p>
    <w:p>
      <w:pPr>
        <w:numPr>
          <w:ilvl w:val="0"/>
          <w:numId w:val="1001"/>
        </w:numPr>
        <w:pStyle w:val="Compact"/>
      </w:pPr>
      <w:r>
        <w:t xml:space="preserve">European Society of Radiology (ESR) Guidelines on Digital Transformation in Southern Europe.</w:t>
      </w:r>
    </w:p>
    <w:p>
      <w:pPr>
        <w:numPr>
          <w:ilvl w:val="0"/>
          <w:numId w:val="1001"/>
        </w:numPr>
        <w:pStyle w:val="Compact"/>
      </w:pPr>
      <w:r>
        <w:t xml:space="preserve">Campania Region Health Authority: Strategic Plan for Oncological Diagnostics, 2021-2030.</w:t>
      </w:r>
    </w:p>
    <w:p>
      <w:pPr>
        <w:numPr>
          <w:ilvl w:val="0"/>
          <w:numId w:val="1001"/>
        </w:numPr>
        <w:pStyle w:val="Compact"/>
      </w:pPr>
      <w:r>
        <w:t xml:space="preserve">Federico II University Hospital: Department of Radiology Annual Activity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Radiological Practice in the Mediterranean Context: An Analytical Review of the Radiologist's Role in Italy, Naples</dc:title>
  <dc:creator/>
  <cp:keywords/>
  <dcterms:created xsi:type="dcterms:W3CDTF">2026-07-29T11:47:21Z</dcterms:created>
  <dcterms:modified xsi:type="dcterms:W3CDTF">2026-07-29T11:47:21Z</dcterms:modified>
</cp:coreProperties>
</file>

<file path=docProps/custom.xml><?xml version="1.0" encoding="utf-8"?>
<Properties xmlns="http://schemas.openxmlformats.org/officeDocument/2006/custom-properties" xmlns:vt="http://schemas.openxmlformats.org/officeDocument/2006/docPropsVTypes"/>
</file>