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Radiologists</w:t>
      </w:r>
      <w:r>
        <w:t xml:space="preserve"> </w:t>
      </w:r>
      <w:r>
        <w:t xml:space="preserve">in</w:t>
      </w:r>
      <w:r>
        <w:t xml:space="preserve"> </w:t>
      </w:r>
      <w:r>
        <w:t xml:space="preserve">Japan</w:t>
      </w:r>
      <w:r>
        <w:t xml:space="preserve"> </w:t>
      </w:r>
      <w:r>
        <w:t xml:space="preserve">(Osaka)</w:t>
      </w:r>
    </w:p>
    <w:bookmarkStart w:id="29" w:name="Xe4478d693d69ced77d32bd89ac84e1fbf2af85d"/>
    <w:p>
      <w:pPr>
        <w:pStyle w:val="Heading1"/>
      </w:pPr>
      <w:r>
        <w:t xml:space="preserve">Bridging Tradition and Technology: A Comprehensive Analysis of the Radiologist’s Role in Japan, Specifically Osaka</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Research Paper Draft</w:t>
      </w:r>
    </w:p>
    <w:bookmarkStart w:id="20" w:name="abstract"/>
    <w:p>
      <w:pPr>
        <w:pStyle w:val="Heading3"/>
      </w:pPr>
      <w:r>
        <w:t xml:space="preserve">Abstract</w:t>
      </w:r>
    </w:p>
    <w:p>
      <w:pPr>
        <w:pStyle w:val="FirstParagraph"/>
      </w:pPr>
      <w:r>
        <w:t xml:space="preserve">This research paper examines the critical position of the radiologist within the Japanese healthcare system, with a specific geographical and cultural focus on Osaka. As Japan faces a super-aging society and significant rural shortages in medical personnel, urban centers like Osaka represent both a hub of advanced technological innovation and a focal point for systemic challenges. This document explores the educational pathways for aspiring radiologists in Japan, the unique collaborative dynamics between radiologists, referring physicians, and technicians in Osaka hospitals, and the emerging role of Artificial Intelligence (AI). Furthermore, it addresses linguistic barriers and cultural nuances that define patient care in this region.</w:t>
      </w:r>
    </w:p>
    <w:bookmarkEnd w:id="20"/>
    <w:bookmarkStart w:id="21" w:name="Xa6a4895ff1c114b48e70f663155a3ec7cef2c79"/>
    <w:p>
      <w:pPr>
        <w:pStyle w:val="Heading2"/>
      </w:pPr>
      <w:r>
        <w:t xml:space="preserve">1. Introduction: The Strategic Importance of Imaging in Osaka</w:t>
      </w:r>
    </w:p>
    <w:p>
      <w:pPr>
        <w:pStyle w:val="FirstParagraph"/>
      </w:pPr>
      <w:r>
        <w:t xml:space="preserve">The city of Osaka has long served as a commercial and medical heartland for the Kansai region of Japan. As one of the largest metropolitan areas globally, Osaka presents a unique demographic profile characterized by high population density and an aging society comparable to, if not exceeding, other parts of Japan. In this context, the</w:t>
      </w:r>
      <w:r>
        <w:t xml:space="preserve"> </w:t>
      </w:r>
      <w:r>
        <w:rPr>
          <w:bCs/>
          <w:b/>
        </w:rPr>
        <w:t xml:space="preserve">Radiologist</w:t>
      </w:r>
      <w:r>
        <w:t xml:space="preserve"> </w:t>
      </w:r>
      <w:r>
        <w:t xml:space="preserve">is not merely a diagnostic technician but a central pillar in clinical decision-making.</w:t>
      </w:r>
    </w:p>
    <w:p>
      <w:pPr>
        <w:pStyle w:val="BodyText"/>
      </w:pPr>
      <w:r>
        <w:t xml:space="preserve">In</w:t>
      </w:r>
      <w:r>
        <w:t xml:space="preserve"> </w:t>
      </w:r>
      <w:r>
        <w:rPr>
          <w:bCs/>
          <w:b/>
        </w:rPr>
        <w:t xml:space="preserve">Japan Osaka</w:t>
      </w:r>
      <w:r>
        <w:t xml:space="preserve">, healthcare facilities range from large-scale university hospitals affiliated with institutions like Osaka University Hospital to community clinics relying on advanced imaging networks. The demand for precise, timely imaging has never been higher due to the prevalence of lifestyle-related diseases and cancer screening programs. Understanding the workflow, responsibilities, and societal expectations of a</w:t>
      </w:r>
      <w:r>
        <w:t xml:space="preserve"> </w:t>
      </w:r>
      <w:r>
        <w:rPr>
          <w:bCs/>
          <w:b/>
        </w:rPr>
        <w:t xml:space="preserve">Radiologist</w:t>
      </w:r>
      <w:r>
        <w:t xml:space="preserve"> </w:t>
      </w:r>
      <w:r>
        <w:t xml:space="preserve">in this specific locale is essential for optimizing healthcare delivery.</w:t>
      </w:r>
    </w:p>
    <w:bookmarkEnd w:id="21"/>
    <w:bookmarkStart w:id="22" w:name="X610a7f7251ecfa65cf9194a7a6fb0cffde48f77"/>
    <w:p>
      <w:pPr>
        <w:pStyle w:val="Heading2"/>
      </w:pPr>
      <w:r>
        <w:t xml:space="preserve">2. Educational Pathways and Certification in Japan</w:t>
      </w:r>
    </w:p>
    <w:p>
      <w:pPr>
        <w:pStyle w:val="FirstParagraph"/>
      </w:pPr>
      <w:r>
        <w:t xml:space="preserve">Becoming a</w:t>
      </w:r>
      <w:r>
        <w:t xml:space="preserve"> </w:t>
      </w:r>
      <w:r>
        <w:rPr>
          <w:bCs/>
          <w:b/>
        </w:rPr>
        <w:t xml:space="preserve">Radiologist</w:t>
      </w:r>
      <w:r>
        <w:t xml:space="preserve"> </w:t>
      </w:r>
      <w:r>
        <w:t xml:space="preserve">in Japan requires rigorous academic preparation. The pathway typically begins with the completion of medical school, followed by two years of clinical internship and residency across various disciplines, including internal medicine, surgery, and pediatrics. This broad exposure ensures that the eventual specialist possesses a holistic view of patient health.</w:t>
      </w:r>
    </w:p>
    <w:p>
      <w:pPr>
        <w:pStyle w:val="BodyText"/>
      </w:pPr>
      <w:r>
        <w:t xml:space="preserve">Following general residency, candidates must undertake specialized training in radiology for approximately five to six years. In Osaka’s premier institutions, such as Osaka Red Cross Hospital or the National Hospital Organization Osaka Medical Center, residents are exposed to subspecialties including neuroradiology, musculoskeletal imaging, and interventional radiology. The Japanese Society of Radiological Technology (JSRT) and the Japan Radiological Society (JRS) set high standards for certification.</w:t>
      </w:r>
    </w:p>
    <w:p>
      <w:pPr>
        <w:pStyle w:val="BodyText"/>
      </w:pPr>
      <w:r>
        <w:t xml:space="preserve">For international observers or practitioners looking to practice in</w:t>
      </w:r>
      <w:r>
        <w:t xml:space="preserve"> </w:t>
      </w:r>
      <w:r>
        <w:rPr>
          <w:bCs/>
          <w:b/>
        </w:rPr>
        <w:t xml:space="preserve">Japan Osaka</w:t>
      </w:r>
      <w:r>
        <w:t xml:space="preserve">, it is crucial to note that full board certification usually requires fluency in Japanese. The nuances of medical terminology and patient communication are deeply embedded in the language, making local integration a significant hurdle for foreign-trained radiologists.</w:t>
      </w:r>
    </w:p>
    <w:bookmarkEnd w:id="22"/>
    <w:bookmarkStart w:id="23" w:name="X5d10052abe32042c0a703708b7c3214bd44f36b"/>
    <w:p>
      <w:pPr>
        <w:pStyle w:val="Heading2"/>
      </w:pPr>
      <w:r>
        <w:t xml:space="preserve">3. The Collaborative Model: Radiologists as Consultants</w:t>
      </w:r>
    </w:p>
    <w:p>
      <w:pPr>
        <w:pStyle w:val="FirstParagraph"/>
      </w:pPr>
      <w:r>
        <w:t xml:space="preserve">In many Western healthcare systems, radiologists often work in silos, reporting independently. However, the model in</w:t>
      </w:r>
      <w:r>
        <w:t xml:space="preserve"> </w:t>
      </w:r>
      <w:r>
        <w:rPr>
          <w:bCs/>
          <w:b/>
        </w:rPr>
        <w:t xml:space="preserve">Japan Osaka</w:t>
      </w:r>
      <w:r>
        <w:t xml:space="preserve">, and Japan generally, emphasizes a highly collaborative approach known as "multidisciplinary team care." The</w:t>
      </w:r>
      <w:r>
        <w:t xml:space="preserve"> </w:t>
      </w:r>
      <w:r>
        <w:rPr>
          <w:bCs/>
          <w:b/>
        </w:rPr>
        <w:t xml:space="preserve">Radiologist</w:t>
      </w:r>
      <w:r>
        <w:t xml:space="preserve"> </w:t>
      </w:r>
      <w:r>
        <w:t xml:space="preserve">is expected to engage directly with referring physicians—from oncologists to orthopedic surgeons—to correlate imaging findings with clinical presentations.</w:t>
      </w:r>
    </w:p>
    <w:p>
      <w:pPr>
        <w:pStyle w:val="BodyText"/>
      </w:pPr>
      <w:r>
        <w:t xml:space="preserve">In busy Osaka hospitals, this collaboration often occurs in real-time. For instance, during a complex cancer workup, the radiologist may discuss findings with the surgeon before the procedure begins. This interactive model improves diagnostic accuracy and surgical planning. Furthermore, radiologists in Osaka are increasingly involved in quality control of their own imaging protocols, ensuring that dose reduction techniques (ALARA principle) are strictly adhered to, reflecting Japan’s strict regulatory environment regarding radiation safety.</w:t>
      </w:r>
    </w:p>
    <w:bookmarkEnd w:id="23"/>
    <w:bookmarkStart w:id="24" w:name="X8aa44264aa77b46d6b5dc9aa7b4926533c315b6"/>
    <w:p>
      <w:pPr>
        <w:pStyle w:val="Heading2"/>
      </w:pPr>
      <w:r>
        <w:t xml:space="preserve">4. Technological Integration and AI in Osaka Healthcare</w:t>
      </w:r>
    </w:p>
    <w:p>
      <w:pPr>
        <w:pStyle w:val="FirstParagraph"/>
      </w:pPr>
      <w:r>
        <w:t xml:space="preserve">The Kansai region is a pioneer in integrating Artificial Intelligence (AI) into radiology workflows. In</w:t>
      </w:r>
      <w:r>
        <w:t xml:space="preserve"> </w:t>
      </w:r>
      <w:r>
        <w:rPr>
          <w:bCs/>
          <w:b/>
        </w:rPr>
        <w:t xml:space="preserve">Japan Osaka</w:t>
      </w:r>
      <w:r>
        <w:t xml:space="preserve">, major hospitals are actively deploying AI tools for early detection of lung nodules, breast cancer screening, and stroke assessment. The</w:t>
      </w:r>
      <w:r>
        <w:t xml:space="preserve"> </w:t>
      </w:r>
      <w:r>
        <w:rPr>
          <w:bCs/>
          <w:b/>
        </w:rPr>
        <w:t xml:space="preserve">Radiologist</w:t>
      </w:r>
      <w:r>
        <w:t xml:space="preserve"> </w:t>
      </w:r>
      <w:r>
        <w:t xml:space="preserve">no longer acts as the sole reader but as a "second pair of eyes" who validates AI findings.</w:t>
      </w:r>
    </w:p>
    <w:p>
      <w:pPr>
        <w:pStyle w:val="BodyText"/>
      </w:pPr>
      <w:r>
        <w:t xml:space="preserve">This shift alleviates the workload burden caused by physician shortages. However, it introduces new challenges regarding data privacy and algorithmic bias. Osaka’s tech-savvy population is generally receptive to these innovations, provided that patient consent and transparency are maintained. The integration of PACS (Picture Archiving and Communication Systems) with electronic health records in Osaka has streamlined the workflow, allowing radiologists to access patient history instantly, thereby enhancing diagnostic precision.</w:t>
      </w:r>
    </w:p>
    <w:bookmarkEnd w:id="24"/>
    <w:bookmarkStart w:id="25" w:name="X652b1b0eac6ab859d60aab8421181e3111282dd"/>
    <w:p>
      <w:pPr>
        <w:pStyle w:val="Heading2"/>
      </w:pPr>
      <w:r>
        <w:t xml:space="preserve">5. Challenges: Workload, Burnout, and Shortages</w:t>
      </w:r>
    </w:p>
    <w:p>
      <w:pPr>
        <w:pStyle w:val="FirstParagraph"/>
      </w:pPr>
      <w:r>
        <w:t xml:space="preserve">Despite technological advancements, the profession faces severe structural challenges. Japan suffers from a nationwide shortage of physicians, which is acute in specialized fields like radiology. In</w:t>
      </w:r>
      <w:r>
        <w:t xml:space="preserve"> </w:t>
      </w:r>
      <w:r>
        <w:rPr>
          <w:bCs/>
          <w:b/>
        </w:rPr>
        <w:t xml:space="preserve">Japan Osaka</w:t>
      </w:r>
      <w:r>
        <w:t xml:space="preserve">, while resources are more abundant than in rural prefectures, radiologists often work excessive hours due to high patient volume and administrative burdens.</w:t>
      </w:r>
    </w:p>
    <w:p>
      <w:pPr>
        <w:pStyle w:val="BodyText"/>
      </w:pPr>
      <w:r>
        <w:t xml:space="preserve">Burnout is a growing concern. The mental load of diagnosing life-threatening conditions daily, combined with the pressure to reduce radiation doses while maintaining image quality, takes a toll on professional well-being. Additionally, the hierarchical nature of Japanese hospital culture can sometimes hinder open communication between junior radiologists and senior attendings, potentially affecting morale.</w:t>
      </w:r>
    </w:p>
    <w:bookmarkEnd w:id="25"/>
    <w:bookmarkStart w:id="26" w:name="cultural-nuances-and-patient-interaction"/>
    <w:p>
      <w:pPr>
        <w:pStyle w:val="Heading2"/>
      </w:pPr>
      <w:r>
        <w:t xml:space="preserve">6. Cultural Nuances and Patient Interaction</w:t>
      </w:r>
    </w:p>
    <w:p>
      <w:pPr>
        <w:pStyle w:val="FirstParagraph"/>
      </w:pPr>
      <w:r>
        <w:t xml:space="preserve">A critical aspect of being a</w:t>
      </w:r>
      <w:r>
        <w:t xml:space="preserve"> </w:t>
      </w:r>
      <w:r>
        <w:rPr>
          <w:bCs/>
          <w:b/>
        </w:rPr>
        <w:t xml:space="preserve">Radiologist</w:t>
      </w:r>
      <w:r>
        <w:t xml:space="preserve"> </w:t>
      </w:r>
      <w:r>
        <w:t xml:space="preserve">in</w:t>
      </w:r>
      <w:r>
        <w:t xml:space="preserve"> </w:t>
      </w:r>
      <w:r>
        <w:rPr>
          <w:bCs/>
          <w:b/>
        </w:rPr>
        <w:t xml:space="preserve">Japan Osaka</w:t>
      </w:r>
      <w:r>
        <w:t xml:space="preserve"> </w:t>
      </w:r>
      <w:r>
        <w:t xml:space="preserve">is understanding the cultural context of patient care. While radiologists do not typically interact with patients as frequently as surgeons, their demeanor and communication style matter immensely. Japanese medical culture values humility, empathy, and clear explanation.</w:t>
      </w:r>
    </w:p>
    <w:p>
      <w:pPr>
        <w:pStyle w:val="BodyText"/>
      </w:pPr>
      <w:r>
        <w:t xml:space="preserve">In Osaka specifically, where the local dialect (Kansai-ben) is known for its directness yet warmth compared to Tokyo’s formality, building rapport is essential. When explaining results or anxieties related to contrast agents or radiation exposure, radiologists must adapt their communication style to respect the patient’s emotional state. Misunderstandings arising from cultural insensitivity can lead to decreased patient compliance and trust.</w:t>
      </w:r>
    </w:p>
    <w:bookmarkEnd w:id="26"/>
    <w:bookmarkStart w:id="27" w:name="X3354eb0ea5b920d5c63ef90be934ea5562432fc"/>
    <w:p>
      <w:pPr>
        <w:pStyle w:val="Heading2"/>
      </w:pPr>
      <w:r>
        <w:t xml:space="preserve">7. Future Outlook: The Role of Tele-Radiology</w:t>
      </w:r>
    </w:p>
    <w:p>
      <w:pPr>
        <w:pStyle w:val="FirstParagraph"/>
      </w:pPr>
      <w:r>
        <w:t xml:space="preserve">The future for the</w:t>
      </w:r>
      <w:r>
        <w:t xml:space="preserve"> </w:t>
      </w:r>
      <w:r>
        <w:rPr>
          <w:bCs/>
          <w:b/>
        </w:rPr>
        <w:t xml:space="preserve">Radiologist</w:t>
      </w:r>
      <w:r>
        <w:t xml:space="preserve"> </w:t>
      </w:r>
      <w:r>
        <w:t xml:space="preserve">in</w:t>
      </w:r>
      <w:r>
        <w:t xml:space="preserve"> </w:t>
      </w:r>
      <w:r>
        <w:rPr>
          <w:bCs/>
          <w:b/>
        </w:rPr>
        <w:t xml:space="preserve">Japan Osaka</w:t>
      </w:r>
      <w:r>
        <w:t xml:space="preserve"> </w:t>
      </w:r>
      <w:r>
        <w:t xml:space="preserve">lies in tele-radiology and remote diagnostics. As aging populations move from rural areas to cities like Osaka, or conversely as specialists move to suburban clinics, digital connectivity bridges the gap. Osaka’s robust infrastructure supports high-speed telemedicine networks, allowing radiologists to provide expert opinions across prefectures.</w:t>
      </w:r>
    </w:p>
    <w:p>
      <w:pPr>
        <w:pStyle w:val="BodyText"/>
      </w:pPr>
      <w:r>
        <w:t xml:space="preserve">Furthermore, there is a push towards "precision medicine," where radiomics (extracting data from images using advanced algorithms) aids in personalized treatment plans. Radiologists will increasingly need skills in data science alongside traditional diagnostic expertise.</w:t>
      </w:r>
    </w:p>
    <w:bookmarkEnd w:id="27"/>
    <w:bookmarkStart w:id="28" w:name="conclusion"/>
    <w:p>
      <w:pPr>
        <w:pStyle w:val="Heading2"/>
      </w:pPr>
      <w:r>
        <w:t xml:space="preserve">8. Conclusion</w:t>
      </w:r>
    </w:p>
    <w:p>
      <w:pPr>
        <w:pStyle w:val="FirstParagraph"/>
      </w:pPr>
      <w:r>
        <w:t xml:space="preserve">The</w:t>
      </w:r>
      <w:r>
        <w:t xml:space="preserve"> </w:t>
      </w:r>
      <w:r>
        <w:rPr>
          <w:bCs/>
          <w:b/>
        </w:rPr>
        <w:t xml:space="preserve">Radiologist</w:t>
      </w:r>
      <w:r>
        <w:t xml:space="preserve"> </w:t>
      </w:r>
      <w:r>
        <w:t xml:space="preserve">in</w:t>
      </w:r>
      <w:r>
        <w:t xml:space="preserve"> </w:t>
      </w:r>
      <w:r>
        <w:rPr>
          <w:bCs/>
          <w:b/>
        </w:rPr>
        <w:t xml:space="preserve">Japan Osaka</w:t>
      </w:r>
      <w:r>
        <w:t xml:space="preserve"> </w:t>
      </w:r>
      <w:r>
        <w:t xml:space="preserve">operates at the intersection of cutting-edge technology and deep-rooted medical tradition. They are indispensable consultants who bridge the gap between raw data and clinical action. While challenges such as workload, shortage of personnel, and cultural integration persist, the proactive adoption of AI and telemedicine offers a pathway to sustainability.</w:t>
      </w:r>
    </w:p>
    <w:p>
      <w:pPr>
        <w:pStyle w:val="BodyText"/>
      </w:pPr>
      <w:r>
        <w:t xml:space="preserve">For those considering this career path or studying the healthcare system in</w:t>
      </w:r>
      <w:r>
        <w:t xml:space="preserve"> </w:t>
      </w:r>
      <w:r>
        <w:rPr>
          <w:bCs/>
          <w:b/>
        </w:rPr>
        <w:t xml:space="preserve">Japan Osaka</w:t>
      </w:r>
      <w:r>
        <w:t xml:space="preserve">, it is evident that success requires not only technical mastery but also linguistic proficiency and cultural empathy. The evolution of radiology in this vibrant Japanese city reflects broader trends in global medicine: a shift from passive reporting to active, integrated, and intelligent patient care.</w:t>
      </w:r>
    </w:p>
    <w:p>
      <w:pPr>
        <w:pStyle w:val="BodyText"/>
      </w:pPr>
      <w:r>
        <w:rPr>
          <w:bCs/>
          <w:b/>
        </w:rPr>
        <w:t xml:space="preserve">References</w:t>
      </w:r>
    </w:p>
    <w:p>
      <w:pPr>
        <w:pStyle w:val="BodyText"/>
      </w:pPr>
      <w:r>
        <w:rPr>
          <w:iCs/>
          <w:i/>
        </w:rPr>
        <w:t xml:space="preserve">(Note: Specific academic citations would be inserted here in a final formatted document, referencing journals such as the Japanese Journal of Radiology and reports from the Ministry of Health, Labour and Welfare.)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Future of Radiologists in Japan (Osaka)</dc:title>
  <dc:creator/>
  <dc:language>en</dc:language>
  <cp:keywords/>
  <dcterms:created xsi:type="dcterms:W3CDTF">2026-07-29T15:02:31Z</dcterms:created>
  <dcterms:modified xsi:type="dcterms:W3CDTF">2026-07-29T15:02:31Z</dcterms:modified>
</cp:coreProperties>
</file>

<file path=docProps/custom.xml><?xml version="1.0" encoding="utf-8"?>
<Properties xmlns="http://schemas.openxmlformats.org/officeDocument/2006/custom-properties" xmlns:vt="http://schemas.openxmlformats.org/officeDocument/2006/docPropsVTypes"/>
</file>