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Nigeria</w:t>
      </w:r>
      <w:r>
        <w:t xml:space="preserve"> </w:t>
      </w:r>
      <w:r>
        <w:t xml:space="preserve">Lagos</w:t>
      </w:r>
    </w:p>
    <w:bookmarkStart w:id="29" w:name="X1fa163cf4ccc6ea9d6b407cee26ce807c5c8444"/>
    <w:p>
      <w:pPr>
        <w:pStyle w:val="Heading1"/>
      </w:pPr>
      <w:r>
        <w:t xml:space="preserve">The Critical Role of the Radiologist in Modern Healthcare: A Focus on Nigeria Lagos</w:t>
      </w:r>
    </w:p>
    <w:bookmarkStart w:id="20" w:name="abstract"/>
    <w:p>
      <w:pPr>
        <w:pStyle w:val="Heading2"/>
      </w:pPr>
      <w:r>
        <w:t xml:space="preserve">Abstract</w:t>
      </w:r>
    </w:p>
    <w:p>
      <w:pPr>
        <w:pStyle w:val="FirstParagraph"/>
      </w:pPr>
      <w:r>
        <w:t xml:space="preserve">This research paper examines the vital importance of the radiologist in contemporary medical practice, with a specific emphasis on their role within the healthcare ecosystem of Nigeria Lagos. As medical imaging technology advances globally, there is an increasing demand for specialized professionals who can interpret complex diagnostic images. In Nigeria Lagos, a rapidly developing metropolis with significant population growth and diverse disease burdens, the presence of skilled radiologists is not merely beneficial but essential. This document explores the educational pathway to becoming a radiologist, current challenges in infrastructure and training within Nigeria Lagos, and the critical impact these specialists have on patient outcomes in oncology, trauma care, infectious diseases such as malaria and tuberculosis ,and maternal health.</w:t>
      </w:r>
    </w:p>
    <w:bookmarkEnd w:id="20"/>
    <w:bookmarkStart w:id="21" w:name="introduction"/>
    <w:p>
      <w:pPr>
        <w:pStyle w:val="Heading2"/>
      </w:pPr>
      <w:r>
        <w:t xml:space="preserve">Introduction</w:t>
      </w:r>
    </w:p>
    <w:p>
      <w:pPr>
        <w:pStyle w:val="FirstParagraph"/>
      </w:pPr>
      <w:r>
        <w:t xml:space="preserve">The field of medical imaging has revolutionized healthcare delivery worldwide. At the heart of this discipline stands the radiologist, a physician specialized in diagnosing and treating diseases through image-based evaluation. In Nigeria Lagos, where urbanization is outpacing infrastructure development, the need for accurate and timely diagnosis is more pressing than ever. The city serves as Nigeria's commercial hub, attracting patients from across West Africa due to its relative concentration of advanced medical facilities. However this influx places immense pressure on the healthcare system highlighting a critical shortage of qualified personnel particularly in subspecialties like radiology.</w:t>
      </w:r>
    </w:p>
    <w:p>
      <w:pPr>
        <w:pStyle w:val="BodyText"/>
      </w:pPr>
      <w:r>
        <w:t xml:space="preserve">A</w:t>
      </w:r>
      <w:r>
        <w:t xml:space="preserve"> </w:t>
      </w:r>
      <w:r>
        <w:rPr>
          <w:bCs/>
          <w:b/>
        </w:rPr>
        <w:t xml:space="preserve">Radiologist</w:t>
      </w:r>
      <w:r>
        <w:t xml:space="preserve"> </w:t>
      </w:r>
      <w:r>
        <w:t xml:space="preserve">does not simply operate machines; they interpret complex data derived from modalities such as X-ray, Computed Tomography (CT), Magnetic Resonance Imaging (MRI), Ultrasound and Nuclear Medicine. Their insights directly influence treatment plans, surgical interventions and prognosis. In the context of</w:t>
      </w:r>
      <w:r>
        <w:t xml:space="preserve"> </w:t>
      </w:r>
      <w:r>
        <w:rPr>
          <w:bCs/>
          <w:b/>
        </w:rPr>
        <w:t xml:space="preserve">Nigeria Lagos</w:t>
      </w:r>
      <w:r>
        <w:t xml:space="preserve">, where early detection of cancers and chronic diseases is often delayed due to systemic bottlenecks the radiologist serves as a pivotal gatekeeper in diagnostic accuracy.</w:t>
      </w:r>
    </w:p>
    <w:bookmarkEnd w:id="21"/>
    <w:bookmarkStart w:id="22" w:name="Xb9235491d1633cf7dcb76917a49a17eba79ef24"/>
    <w:p>
      <w:pPr>
        <w:pStyle w:val="Heading2"/>
      </w:pPr>
      <w:r>
        <w:t xml:space="preserve">The Educational Pathway to Becoming a Radiologist</w:t>
      </w:r>
    </w:p>
    <w:p>
      <w:pPr>
        <w:pStyle w:val="FirstParagraph"/>
      </w:pPr>
      <w:r>
        <w:t xml:space="preserve">Becoming a certified radiologist requires rigorous academic and clinical training. In Nigeria, medical students begin with MBBS (Bachelor of Medicine, Bachelor of Surgery) qualifications followed by internship and primary membership exams through the West African College of Physicians (WACP). Subsequent specialization involves several years of residency training in diagnostic radiology or radiation oncology.</w:t>
      </w:r>
    </w:p>
    <w:p>
      <w:pPr>
        <w:pStyle w:val="BodyText"/>
      </w:pPr>
      <w:r>
        <w:t xml:space="preserve">Institutions such as the University College Hospital (UCH) Ibadan, Lagos University Teaching Hospital (LUTH), and various private medical centers in Nigeria Lagos offer postgraduate programs. These programs emphasize not only technical proficiency but also ethical decision-making patient communication and integration of artificial intelligence tools in diagnostics. The scarcity of fully trained radiologists means that each graduate carries immense responsibility yet benefits from high professional respect within the medical community.</w:t>
      </w:r>
    </w:p>
    <w:bookmarkEnd w:id="22"/>
    <w:bookmarkStart w:id="23" w:name="X9c7c48bad40603252bacdc977ab717599cd979f"/>
    <w:p>
      <w:pPr>
        <w:pStyle w:val="Heading2"/>
      </w:pPr>
      <w:r>
        <w:t xml:space="preserve">The Healthcare Landscape in Nigeria Lagos</w:t>
      </w:r>
    </w:p>
    <w:p>
      <w:pPr>
        <w:pStyle w:val="FirstParagraph"/>
      </w:pPr>
      <w:r>
        <w:t xml:space="preserve">Nigeria Lagos presents a unique microcosm of African urban healthcare challenges. With a population exceeding twenty million, the demand for diagnostic services is astronomical. Public hospitals struggle with overcrowding while private institutions face high operational costs. Despite these hurdles Nigeria Lagos hosts some of West Africa’s most advanced imaging centers equipped with digital radiography and modern CT scanners.</w:t>
      </w:r>
    </w:p>
    <w:p>
      <w:pPr>
        <w:pStyle w:val="BodyText"/>
      </w:pPr>
      <w:r>
        <w:t xml:space="preserve">However technological availability alone does not equate to adequate service delivery. The bottleneck lies in human capital. There are fewer than one radiologist per several hundred thousand people in many parts of sub-Saharan Africa, including Nigeria Lagos. This disparity leads to long waiting times misdiagnoses and delayed treatments especially for life-threatening conditions like stroke brain tumors and abdominal emergencies.</w:t>
      </w:r>
    </w:p>
    <w:bookmarkEnd w:id="23"/>
    <w:bookmarkStart w:id="24" w:name="key-areas-of-impact"/>
    <w:p>
      <w:pPr>
        <w:pStyle w:val="Heading2"/>
      </w:pPr>
      <w:r>
        <w:t xml:space="preserve">Key Areas of Impact</w:t>
      </w:r>
    </w:p>
    <w:p>
      <w:pPr>
        <w:numPr>
          <w:ilvl w:val="0"/>
          <w:numId w:val="1001"/>
        </w:numPr>
        <w:pStyle w:val="Compact"/>
      </w:pPr>
      <w:r>
        <w:rPr>
          <w:bCs/>
          <w:b/>
        </w:rPr>
        <w:t xml:space="preserve">Oncology:</w:t>
      </w:r>
      <w:r>
        <w:t xml:space="preserve">Cancer rates are rising globally including in Nigeria Lagos. Early detection via mammography, CT scans and PET-CT relies heavily on radiologist interpretation. Inadequate expertise can lead to late-stage diagnoses reducing survival rates significantly.</w:t>
      </w:r>
    </w:p>
    <w:p>
      <w:pPr>
        <w:numPr>
          <w:ilvl w:val="0"/>
          <w:numId w:val="1001"/>
        </w:numPr>
        <w:pStyle w:val="Compact"/>
      </w:pPr>
      <w:r>
        <w:rPr>
          <w:bCs/>
          <w:b/>
        </w:rPr>
        <w:t xml:space="preserve">Trauma Care:</w:t>
      </w:r>
      <w:r>
        <w:t xml:space="preserve">Nigeria Lagos experiences high rates of road traffic accidents due to dense urban congestion. Radiologists play an immediate role in trauma bays performing rapid CT scans to identify internal bleeding skull fractures and organ damage enabling surgeons to act swiftly.</w:t>
      </w:r>
    </w:p>
    <w:p>
      <w:pPr>
        <w:numPr>
          <w:ilvl w:val="0"/>
          <w:numId w:val="1001"/>
        </w:numPr>
        <w:pStyle w:val="Compact"/>
      </w:pPr>
      <w:r>
        <w:rPr>
          <w:bCs/>
          <w:b/>
        </w:rPr>
        <w:t xml:space="preserve">Infectious Diseases:</w:t>
      </w:r>
      <w:r>
        <w:t xml:space="preserve">Tuberculosis (TB) remains endemic in Nigeria Lagos. Chest radiography is often the first line of screening before confirmatory tests. Radiologists help distinguish between active TB latent infection or other pulmonary pathologies ensuring appropriate public health interventions.</w:t>
      </w:r>
    </w:p>
    <w:p>
      <w:pPr>
        <w:numPr>
          <w:ilvl w:val="0"/>
          <w:numId w:val="1001"/>
        </w:numPr>
        <w:pStyle w:val="Compact"/>
      </w:pPr>
      <w:r>
        <w:rPr>
          <w:bCs/>
          <w:b/>
        </w:rPr>
        <w:t xml:space="preserve">Maternal Health:</w:t>
      </w:r>
      <w:r>
        <w:t xml:space="preserve">Prenatal ultrasounds conducted under radiologist supervision ensure fetal well-being detection of congenital anomalies and monitoring high-risk pregnancies reducing maternal mortality rates in Nigeria Lagos.</w:t>
      </w:r>
    </w:p>
    <w:bookmarkEnd w:id="24"/>
    <w:bookmarkStart w:id="25" w:name="Xd3cb111428805b4787ddc347fb7ab603a2245f3"/>
    <w:p>
      <w:pPr>
        <w:pStyle w:val="Heading2"/>
      </w:pPr>
      <w:r>
        <w:t xml:space="preserve">Challenges Faced by Radiologists in Nigeria Lagos</w:t>
      </w:r>
    </w:p>
    <w:p>
      <w:pPr>
        <w:pStyle w:val="FirstParagraph"/>
      </w:pPr>
      <w:r>
        <w:t xml:space="preserve">Despite their importance radiologists practicing in Nigeria Lagos encounter numerous obstacles:</w:t>
      </w:r>
    </w:p>
    <w:p>
      <w:pPr>
        <w:numPr>
          <w:ilvl w:val="0"/>
          <w:numId w:val="1002"/>
        </w:numPr>
        <w:pStyle w:val="Compact"/>
      </w:pPr>
      <w:r>
        <w:rPr>
          <w:bCs/>
          <w:b/>
        </w:rPr>
        <w:t xml:space="preserve">Poor Power Supply:</w:t>
      </w:r>
      <w:r>
        <w:t xml:space="preserve">Frequent power outages disrupt imaging operations especially for MRI units which require stable electricity and cooling systems.</w:t>
      </w:r>
    </w:p>
    <w:p>
      <w:pPr>
        <w:numPr>
          <w:ilvl w:val="0"/>
          <w:numId w:val="1002"/>
        </w:numPr>
        <w:pStyle w:val="Compact"/>
      </w:pPr>
      <w:r>
        <w:rPr>
          <w:bCs/>
          <w:b/>
        </w:rPr>
        <w:t xml:space="preserve">Maintenance Issues:</w:t>
      </w:r>
      <w:r>
        <w:t xml:space="preserve">Lack of regular equipment servicing leads to downtime expensive repairs and reliance on foreign engineers.</w:t>
      </w:r>
    </w:p>
    <w:p>
      <w:pPr>
        <w:numPr>
          <w:ilvl w:val="0"/>
          <w:numId w:val="1002"/>
        </w:numPr>
        <w:pStyle w:val="Compact"/>
      </w:pPr>
      <w:r>
        <w:t xml:space="preserve">The "Japa" syndrome sees many trained Nigerian doctors migrate to Europe North America or Gulf countries for better remuneration working conditions leaving gaps in local expertise.</w:t>
      </w:r>
    </w:p>
    <w:p>
      <w:pPr>
        <w:numPr>
          <w:ilvl w:val="0"/>
          <w:numId w:val="1002"/>
        </w:numPr>
        <w:pStyle w:val="Compact"/>
      </w:pPr>
      <w:r>
        <w:rPr>
          <w:bCs/>
          <w:b/>
        </w:rPr>
        <w:t xml:space="preserve">Budget Constraints:</w:t>
      </w:r>
      <w:r>
        <w:t xml:space="preserve">Public funding for healthcare remains low forcing out-of-pocket payments from patients limiting access for lower-income populations in Nigeria Lagos.</w:t>
      </w:r>
    </w:p>
    <w:bookmarkEnd w:id="25"/>
    <w:bookmarkStart w:id="26" w:name="the-way-forward"/>
    <w:p>
      <w:pPr>
        <w:pStyle w:val="Heading2"/>
      </w:pPr>
      <w:r>
        <w:t xml:space="preserve">The Way Forward</w:t>
      </w:r>
    </w:p>
    <w:p>
      <w:pPr>
        <w:pStyle w:val="FirstParagraph"/>
      </w:pPr>
      <w:r>
        <w:t xml:space="preserve">To strengthen the role of the radiologist in Nigeria Lagos several strategic interventions are necessary:</w:t>
      </w:r>
    </w:p>
    <w:p>
      <w:pPr>
        <w:pStyle w:val="BodyText"/>
      </w:pPr>
      <w:r>
        <w:rPr>
          <w:bCs/>
          <w:b/>
        </w:rPr>
        <w:t xml:space="preserve">Investment in Training:</w:t>
      </w:r>
      <w:r>
        <w:t xml:space="preserve">Expand residency slots and establish satellite training centers across Nigeria to decentralize expertise.</w:t>
      </w:r>
    </w:p>
    <w:p>
      <w:pPr>
        <w:pStyle w:val="BodyText"/>
      </w:pPr>
      <w:r>
        <w:rPr>
          <w:bCs/>
          <w:b/>
        </w:rPr>
        <w:t xml:space="preserve">Telerradiology Adoption:</w:t>
      </w:r>
      <w:r>
        <w:t xml:space="preserve"> </w:t>
      </w:r>
      <w:r>
        <w:t xml:space="preserve">Leverage telemedicine platforms where junior doctors or non-radiologist clinicians upload images for review by senior radiologists remotely this expands reach especially into underserved areas surrounding Nigeria Lagos.</w:t>
      </w:r>
    </w:p>
    <w:p>
      <w:pPr>
        <w:pStyle w:val="BodyText"/>
      </w:pPr>
      <w:r>
        <w:rPr>
          <w:bCs/>
          <w:b/>
        </w:rPr>
        <w:t xml:space="preserve">Infrastructure Support:</w:t>
      </w:r>
      <w:r>
        <w:t xml:space="preserve">Government and private sectors must collaborate to ensure uninterrupted power supply solar backups preventive maintenance contracts and affordable consumables.</w:t>
      </w:r>
    </w:p>
    <w:p>
      <w:pPr>
        <w:pStyle w:val="BodyText"/>
      </w:pPr>
      <w:r>
        <w:rPr>
          <w:bCs/>
          <w:b/>
        </w:rPr>
        <w:t xml:space="preserve">Policymaking:</w:t>
      </w:r>
      <w:r>
        <w:t xml:space="preserve">The Federal Ministry of Health should prioritize radiology workforce planning in national health insurance schemes making diagnostic services accessible to all Nigerians regardless of socioeconomic status.</w:t>
      </w:r>
    </w:p>
    <w:bookmarkEnd w:id="26"/>
    <w:bookmarkStart w:id="28" w:name="conclusion"/>
    <w:p>
      <w:pPr>
        <w:pStyle w:val="Heading2"/>
      </w:pPr>
      <w:r>
        <w:t xml:space="preserve">Conclusion</w:t>
      </w:r>
    </w:p>
    <w:p>
      <w:pPr>
        <w:pStyle w:val="FirstParagraph"/>
      </w:pPr>
      <w:r>
        <w:t xml:space="preserve">The radiologist is indispensable in modern medicine serving as both detective and advisor in patient care. In Nigeria Lagos where healthcare demands are immense yet resources limited the value of skilled imaging specialists cannot be overstated. Addressing systemic challenges through investment education technology and policy reform will enhance diagnostic capabilities improve patient outcomes and ultimately save lives. As Nigeria continues its journey toward universal health coverage empowering radiologists remains a cornerstone of achieving equitable quality healthcare for all citizens in Nigeria Lagos.</w:t>
      </w:r>
    </w:p>
    <w:bookmarkStart w:id="27" w:name="references"/>
    <w:p>
      <w:pPr>
        <w:pStyle w:val="Heading3"/>
      </w:pPr>
      <w:r>
        <w:t xml:space="preserve">References</w:t>
      </w:r>
    </w:p>
    <w:p>
      <w:pPr>
        <w:numPr>
          <w:ilvl w:val="0"/>
          <w:numId w:val="1003"/>
        </w:numPr>
        <w:pStyle w:val="Compact"/>
      </w:pPr>
      <w:r>
        <w:t xml:space="preserve">Adekunle OA, et al. (2021). “Challenges in Diagnostic Radiology Practice in Sub-Saharan Africa.” Journal of African Health Sciences.</w:t>
      </w:r>
    </w:p>
    <w:p>
      <w:pPr>
        <w:numPr>
          <w:ilvl w:val="0"/>
          <w:numId w:val="1003"/>
        </w:numPr>
        <w:pStyle w:val="Compact"/>
      </w:pPr>
      <w:r>
        <w:t xml:space="preserve">National Population Commission (NPC) Nigeria. (2018). National Demographic and Health Survey.</w:t>
      </w:r>
    </w:p>
    <w:p>
      <w:pPr>
        <w:numPr>
          <w:ilvl w:val="0"/>
          <w:numId w:val="1003"/>
        </w:numPr>
        <w:pStyle w:val="Compact"/>
      </w:pPr>
      <w:r>
        <w:t xml:space="preserve">Radiological Society of North America. (2020). Global Trends in Medical Imaging Workforce Shortages.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Modern Healthcare: A Focus on Nigeria Lagos</dc:title>
  <dc:creator/>
  <dc:language>en</dc:language>
  <cp:keywords/>
  <dcterms:created xsi:type="dcterms:W3CDTF">2026-07-29T22:09:52Z</dcterms:created>
  <dcterms:modified xsi:type="dcterms:W3CDTF">2026-07-29T22:09:52Z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