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Peru</w:t>
      </w:r>
      <w:r>
        <w:t xml:space="preserve"> </w:t>
      </w:r>
      <w:r>
        <w:t xml:space="preserve">Lima:</w:t>
      </w:r>
      <w:r>
        <w:t xml:space="preserve"> </w:t>
      </w:r>
      <w:r>
        <w:t xml:space="preserve">A</w:t>
      </w:r>
      <w:r>
        <w:t xml:space="preserve"> </w:t>
      </w:r>
      <w:r>
        <w:t xml:space="preserve">Comprehensive</w:t>
      </w:r>
      <w:r>
        <w:t xml:space="preserve"> </w:t>
      </w:r>
      <w:r>
        <w:t xml:space="preserve">Analysis</w:t>
      </w:r>
    </w:p>
    <w:bookmarkStart w:id="26" w:name="X40ab3ab87b69e8f85a8343d5685e904cad8831b"/>
    <w:p>
      <w:pPr>
        <w:pStyle w:val="Heading1"/>
      </w:pPr>
      <w:r>
        <w:t xml:space="preserve">The Role and Evolution of the Radiologist in Peru Lima: A Comprehensive Analysis</w:t>
      </w:r>
    </w:p>
    <w:p>
      <w:pPr>
        <w:pStyle w:val="FirstParagraph"/>
      </w:pPr>
      <w:r>
        <w:rPr>
          <w:bCs/>
          <w:b/>
        </w:rPr>
        <w:t xml:space="preserve">Abstract:</w:t>
      </w:r>
      <w:r>
        <w:br/>
      </w:r>
      <w:r>
        <w:t xml:space="preserve">This research paper examines the critical role, challenges, and future prospects of the</w:t>
      </w:r>
      <w:r>
        <w:t xml:space="preserve"> </w:t>
      </w:r>
      <w:r>
        <w:rPr>
          <w:bCs/>
          <w:b/>
        </w:rPr>
        <w:t xml:space="preserve">Radiologist</w:t>
      </w:r>
      <w:r>
        <w:t xml:space="preserve"> </w:t>
      </w:r>
      <w:r>
        <w:t xml:space="preserve">within the healthcare system of</w:t>
      </w:r>
    </w:p>
    <w:p>
      <w:pPr>
        <w:pStyle w:val="BodyText"/>
      </w:pPr>
      <w:r>
        <w:t xml:space="preserve">Peru Lima.</w:t>
      </w:r>
    </w:p>
    <w:p>
      <w:pPr>
        <w:pStyle w:val="BodyText"/>
      </w:pPr>
      <w:r>
        <w:t xml:space="preserve">Lima, as the economic and demographic hub of Peru, presents a unique landscape for medical imaging services. The document explores how radiologists are adapting to rapid technological advancements while addressing systemic issues such as infrastructure disparity, workforce distribution, and public health demands. It argues that the strengthening of radiological services in</w:t>
      </w:r>
      <w:r>
        <w:t xml:space="preserve"> </w:t>
      </w:r>
      <w:r>
        <w:rPr>
          <w:bCs/>
          <w:b/>
        </w:rPr>
        <w:t xml:space="preserve">Peru Lima</w:t>
      </w:r>
      <w:r>
        <w:t xml:space="preserve"> </w:t>
      </w:r>
      <w:r>
        <w:t xml:space="preserve">is not merely a technical necessity but a fundamental component of equitable healthcare delivery in one of South America’s most populous metropolitan areas.</w:t>
      </w:r>
    </w:p>
    <w:bookmarkStart w:id="20" w:name="introduction"/>
    <w:p>
      <w:pPr>
        <w:pStyle w:val="Heading2"/>
      </w:pPr>
      <w:r>
        <w:t xml:space="preserve">1. Introduction</w:t>
      </w:r>
    </w:p>
    <w:p>
      <w:pPr>
        <w:pStyle w:val="FirstParagraph"/>
      </w:pPr>
      <w:r>
        <w:t xml:space="preserve">In the contemporary landscape of modern medicine, diagnostic imaging stands as a cornerstone for accurate diagnosis, treatment planning, and patient monitoring. At the center of this diagnostic revolution is the</w:t>
      </w:r>
      <w:r>
        <w:t xml:space="preserve"> </w:t>
      </w:r>
      <w:r>
        <w:rPr>
          <w:bCs/>
          <w:b/>
        </w:rPr>
        <w:t xml:space="preserve">Radiologist</w:t>
      </w:r>
      <w:r>
        <w:t xml:space="preserve">, a specialized medical doctor trained to interpret images generated by various technologies such as X-rays, CT scans, MRI (Magnetic Resonance Imaging), and ultrasound. In</w:t>
      </w:r>
      <w:r>
        <w:t xml:space="preserve"> </w:t>
      </w:r>
      <w:r>
        <w:rPr>
          <w:bCs/>
          <w:b/>
        </w:rPr>
        <w:t xml:space="preserve">Peru Lima</w:t>
      </w:r>
      <w:r>
        <w:t xml:space="preserve">, the capital city and largest urban center of Peru, the demand for these services has surged in parallel with population growth and an aging demographic.</w:t>
      </w:r>
    </w:p>
    <w:p>
      <w:pPr>
        <w:pStyle w:val="BodyText"/>
      </w:pPr>
      <w:r>
        <w:t xml:space="preserve">Lima is home to nearly thirty percent of Peru’s total population, creating a dense concentration of both public and private healthcare facilities. This density necessitates a robust framework for medical imaging interpretation. However, the presence of a highly skilled</w:t>
      </w:r>
      <w:r>
        <w:t xml:space="preserve"> </w:t>
      </w:r>
      <w:r>
        <w:rPr>
          <w:bCs/>
          <w:b/>
        </w:rPr>
        <w:t xml:space="preserve">Radiologist</w:t>
      </w:r>
      <w:r>
        <w:t xml:space="preserve"> </w:t>
      </w:r>
      <w:r>
        <w:t xml:space="preserve">is often unevenly distributed across the city's districts. While affluent sectors like Miraflores and San Isidro boast state-of-the-art imaging centers with immediate access to specialists, peripheral districts in Lima face significant bottlenecks in diagnostic capabilities. This paper aims to analyze the current status of radiology in</w:t>
      </w:r>
      <w:r>
        <w:t xml:space="preserve"> </w:t>
      </w:r>
      <w:r>
        <w:rPr>
          <w:bCs/>
          <w:b/>
        </w:rPr>
        <w:t xml:space="preserve">Peru Lima</w:t>
      </w:r>
      <w:r>
        <w:t xml:space="preserve">, highlighting the pivotal role of the</w:t>
      </w:r>
    </w:p>
    <w:p>
      <w:pPr>
        <w:pStyle w:val="BodyText"/>
      </w:pPr>
      <w:r>
        <w:t xml:space="preserve">Radiologist and proposing pathways for improvement.</w:t>
      </w:r>
    </w:p>
    <w:bookmarkEnd w:id="20"/>
    <w:bookmarkStart w:id="21" w:name="X26f9af56838d9c6619c77138df22fe822982c77"/>
    <w:p>
      <w:pPr>
        <w:pStyle w:val="Heading2"/>
      </w:pPr>
      <w:r>
        <w:t xml:space="preserve">2. The Evolving Scope of Radiology in Peru Lima</w:t>
      </w:r>
    </w:p>
    <w:p>
      <w:pPr>
        <w:pStyle w:val="FirstParagraph"/>
      </w:pPr>
      <w:r>
        <w:t xml:space="preserve">The practice of radiology has undergone a radical transformation globally, and</w:t>
      </w:r>
      <w:r>
        <w:t xml:space="preserve"> </w:t>
      </w:r>
      <w:r>
        <w:rPr>
          <w:bCs/>
          <w:b/>
        </w:rPr>
        <w:t xml:space="preserve">Lima</w:t>
      </w:r>
    </w:p>
    <w:p>
      <w:pPr>
        <w:pStyle w:val="BodyText"/>
      </w:pPr>
      <w:r>
        <w:t xml:space="preserve">Peru Lima</w:t>
      </w:r>
    </w:p>
    <w:p>
      <w:pPr>
        <w:pStyle w:val="BodyText"/>
      </w:pPr>
      <w:r>
        <w:t xml:space="preserve">This technological shift has expanded the scope of work for the</w:t>
      </w:r>
      <w:r>
        <w:t xml:space="preserve"> </w:t>
      </w:r>
      <w:r>
        <w:rPr>
          <w:bCs/>
          <w:b/>
        </w:rPr>
        <w:t xml:space="preserve">Radiologist. No longer are they limited to identifying fractures or pneumonia. Modern radiologists in Lima are now integral members of multidisciplinary teams, providing critical insights into oncology, neurology, cardiology, and trauma care. For instance, in emergency departments located in major public hospitals like EsSalud facilities or national referral centers such as Hospital Nacional Cayetano Heredia (located within Lima), the speed and accuracy of a</w:t>
      </w:r>
      <w:r>
        <w:rPr>
          <w:bCs/>
          <w:b/>
        </w:rPr>
        <w:t xml:space="preserve"> </w:t>
      </w:r>
      <w:r>
        <w:rPr>
          <w:bCs/>
          <w:b/>
          <w:bCs/>
          <w:b/>
        </w:rPr>
        <w:t xml:space="preserve">Radiologist</w:t>
      </w:r>
    </w:p>
    <w:p>
      <w:pPr>
        <w:pStyle w:val="BodyText"/>
      </w:pPr>
      <w:r>
        <w:t xml:space="preserve">Furthermore, the integration of artificial intelligence (AI) tools into radiological workflows is beginning to emerge in private institutions across</w:t>
      </w:r>
      <w:r>
        <w:t xml:space="preserve"> </w:t>
      </w:r>
      <w:r>
        <w:rPr>
          <w:bCs/>
          <w:b/>
        </w:rPr>
        <w:t xml:space="preserve">Lima. These AI-assisted diagnostics help prioritize critical cases, allowing the</w:t>
      </w:r>
      <w:r>
        <w:rPr>
          <w:bCs/>
          <w:b/>
        </w:rPr>
        <w:t xml:space="preserve"> </w:t>
      </w:r>
      <w:r>
        <w:rPr>
          <w:bCs/>
          <w:b/>
          <w:bCs/>
          <w:b/>
        </w:rPr>
        <w:t xml:space="preserve">Radiologist</w:t>
      </w:r>
    </w:p>
    <w:bookmarkEnd w:id="21"/>
    <w:bookmarkStart w:id="22" w:name="X4564064aa53c7dbb7446cc8cadaa7ad523e17b7"/>
    <w:p>
      <w:pPr>
        <w:pStyle w:val="Heading2"/>
      </w:pPr>
      <w:r>
        <w:t xml:space="preserve">3. Challenges Facing Radiologists in Peru Lima</w:t>
      </w:r>
    </w:p>
    <w:p>
      <w:pPr>
        <w:pStyle w:val="FirstParagraph"/>
      </w:pPr>
      <w:r>
        <w:t xml:space="preserve">Despite technological advancements, several structural challenges hinder the optimal performance of</w:t>
      </w:r>
      <w:r>
        <w:t xml:space="preserve"> </w:t>
      </w:r>
      <w:r>
        <w:rPr>
          <w:bCs/>
          <w:b/>
        </w:rPr>
        <w:t xml:space="preserve">Radiologist</w:t>
      </w:r>
    </w:p>
    <w:p>
      <w:pPr>
        <w:pStyle w:val="BodyText"/>
      </w:pPr>
      <w:r>
        <w:t xml:space="preserve">Lima.</w:t>
      </w:r>
    </w:p>
    <w:p>
      <w:pPr>
        <w:numPr>
          <w:ilvl w:val="0"/>
          <w:numId w:val="1001"/>
        </w:numPr>
        <w:pStyle w:val="Compact"/>
      </w:pPr>
      <w:r>
        <w:rPr>
          <w:bCs/>
          <w:b/>
        </w:rPr>
        <w:t xml:space="preserve">Distribution and Accessibility:</w:t>
      </w:r>
    </w:p>
    <w:p>
      <w:pPr>
        <w:numPr>
          <w:ilvl w:val="0"/>
          <w:numId w:val="1001"/>
        </w:numPr>
        <w:pStyle w:val="Compact"/>
      </w:pPr>
      <w:r>
        <w:rPr>
          <w:bCs/>
          <w:b/>
        </w:rPr>
        <w:t xml:space="preserve">Maintenance of Equipment:</w:t>
      </w:r>
      <w:r>
        <w:t xml:space="preserve">Peru Lima, the availability of functional imaging equipment is inconsistent. Power fluctuations and lack of technical maintenance support can render MRI or CT machines non-operational for extended periods, forcing the</w:t>
      </w:r>
      <w:r>
        <w:t xml:space="preserve"> </w:t>
      </w:r>
      <w:r>
        <w:rPr>
          <w:bCs/>
          <w:b/>
        </w:rPr>
        <w:t xml:space="preserve">Radiologist</w:t>
      </w:r>
    </w:p>
    <w:p>
      <w:pPr>
        <w:numPr>
          <w:ilvl w:val="0"/>
          <w:numId w:val="1001"/>
        </w:numPr>
        <w:pStyle w:val="Compact"/>
      </w:pPr>
      <w:r>
        <w:rPr>
          <w:bCs/>
          <w:b/>
        </w:rPr>
        <w:t xml:space="preserve">Training and Subspecialization:</w:t>
      </w:r>
      <w:r>
        <w:t xml:space="preserve">Radiologist</w:t>
      </w:r>
    </w:p>
    <w:p>
      <w:pPr>
        <w:numPr>
          <w:ilvl w:val="0"/>
          <w:numId w:val="1001"/>
        </w:numPr>
        <w:pStyle w:val="Compact"/>
      </w:pPr>
      <w:r>
        <w:rPr>
          <w:bCs/>
          <w:b/>
        </w:rPr>
        <w:t xml:space="preserve">Bureaucratic Hurdles:</w:t>
      </w:r>
      <w:r>
        <w:t xml:space="preserve">Radiologist</w:t>
      </w:r>
    </w:p>
    <w:bookmarkEnd w:id="22"/>
    <w:bookmarkStart w:id="23" w:name="the-impact-on-public-health-in-lima"/>
    <w:p>
      <w:pPr>
        <w:pStyle w:val="Heading2"/>
      </w:pPr>
      <w:r>
        <w:t xml:space="preserve">4. The Impact on Public Health in Lima</w:t>
      </w:r>
    </w:p>
    <w:p>
      <w:pPr>
        <w:pStyle w:val="FirstParagraph"/>
      </w:pPr>
      <w:r>
        <w:t xml:space="preserve">The effectiveness of a</w:t>
      </w:r>
      <w:r>
        <w:t xml:space="preserve"> </w:t>
      </w:r>
      <w:r>
        <w:rPr>
          <w:bCs/>
          <w:b/>
        </w:rPr>
        <w:t xml:space="preserve">Radiologist</w:t>
      </w:r>
    </w:p>
    <w:p>
      <w:pPr>
        <w:pStyle w:val="BodyText"/>
      </w:pPr>
      <w:r>
        <w:t xml:space="preserve">Lima. Early detection of diseases such as tuberculosis, cancer, and cardiovascular conditions is heavily dependent on high-quality imaging. In a city facing rising rates of non-communicable diseases, the role of radiology has never been more critical.</w:t>
      </w:r>
    </w:p>
    <w:p>
      <w:pPr>
        <w:pStyle w:val="BodyText"/>
      </w:pPr>
      <w:r>
        <w:t xml:space="preserve">For example, breast cancer screening programs in Lima rely entirely on the ability of</w:t>
      </w:r>
      <w:r>
        <w:t xml:space="preserve"> </w:t>
      </w:r>
      <w:r>
        <w:rPr>
          <w:bCs/>
          <w:b/>
        </w:rPr>
        <w:t xml:space="preserve">Radiologist</w:t>
      </w:r>
    </w:p>
    <w:p>
      <w:pPr>
        <w:pStyle w:val="BodyText"/>
      </w:pPr>
      <w:r>
        <w:t xml:space="preserve">Moreover, the</w:t>
      </w:r>
      <w:r>
        <w:t xml:space="preserve"> </w:t>
      </w:r>
      <w:r>
        <w:rPr>
          <w:bCs/>
          <w:b/>
        </w:rPr>
        <w:t xml:space="preserve">Radiologist</w:t>
      </w:r>
    </w:p>
    <w:bookmarkEnd w:id="23"/>
    <w:bookmarkStart w:id="24" w:name="future-directions-and-recommendations"/>
    <w:p>
      <w:pPr>
        <w:pStyle w:val="Heading2"/>
      </w:pPr>
      <w:r>
        <w:t xml:space="preserve">5. Future Directions and Recommendations</w:t>
      </w:r>
    </w:p>
    <w:p>
      <w:pPr>
        <w:pStyle w:val="FirstParagraph"/>
      </w:pPr>
      <w:r>
        <w:t xml:space="preserve">To enhance the efficiency and reach of radiological services in</w:t>
      </w:r>
    </w:p>
    <w:p>
      <w:pPr>
        <w:pStyle w:val="BodyText"/>
      </w:pPr>
      <w:r>
        <w:t xml:space="preserve">Lima, several strategic actions are recommended:</w:t>
      </w:r>
    </w:p>
    <w:p>
      <w:pPr>
        <w:numPr>
          <w:ilvl w:val="0"/>
          <w:numId w:val="1002"/>
        </w:numPr>
        <w:pStyle w:val="Compact"/>
      </w:pPr>
      <w:r>
        <w:rPr>
          <w:bCs/>
          <w:b/>
        </w:rPr>
        <w:t xml:space="preserve">Teleradiology Expansion:</w:t>
      </w:r>
      <w:r>
        <w:t xml:space="preserve">Radiologist</w:t>
      </w:r>
    </w:p>
    <w:p>
      <w:pPr>
        <w:numPr>
          <w:ilvl w:val="0"/>
          <w:numId w:val="1002"/>
        </w:numPr>
        <w:pStyle w:val="Compact"/>
      </w:pPr>
      <w:r>
        <w:rPr>
          <w:bCs/>
          <w:b/>
        </w:rPr>
        <w:t xml:space="preserve">Investment in Public Infrastructure:</w:t>
      </w:r>
    </w:p>
    <w:p>
      <w:pPr>
        <w:numPr>
          <w:ilvl w:val="0"/>
          <w:numId w:val="1002"/>
        </w:numPr>
        <w:pStyle w:val="Compact"/>
      </w:pPr>
      <w:r>
        <w:rPr>
          <w:bCs/>
          <w:b/>
        </w:rPr>
        <w:t xml:space="preserve">Specialized Training Programs:</w:t>
      </w:r>
      <w:r>
        <w:t xml:space="preserve">Radiologist</w:t>
      </w:r>
    </w:p>
    <w:p>
      <w:pPr>
        <w:numPr>
          <w:ilvl w:val="0"/>
          <w:numId w:val="1002"/>
        </w:numPr>
        <w:pStyle w:val="Compact"/>
      </w:pPr>
      <w:r>
        <w:rPr>
          <w:bCs/>
          <w:b/>
        </w:rPr>
        <w:t xml:space="preserve">Promoting Research:</w:t>
      </w:r>
    </w:p>
    <w:bookmarkEnd w:id="24"/>
    <w:bookmarkStart w:id="25" w:name="conclusion"/>
    <w:p>
      <w:pPr>
        <w:pStyle w:val="Heading2"/>
      </w:pPr>
      <w:r>
        <w:t xml:space="preserve">6. Conclusion</w:t>
      </w:r>
    </w:p>
    <w:p>
      <w:pPr>
        <w:pStyle w:val="FirstParagraph"/>
      </w:pPr>
      <w:r>
        <w:t xml:space="preserve">The</w:t>
      </w:r>
      <w:r>
        <w:t xml:space="preserve"> </w:t>
      </w:r>
      <w:r>
        <w:rPr>
          <w:bCs/>
          <w:b/>
        </w:rPr>
        <w:t xml:space="preserve">Radiologist</w:t>
      </w:r>
    </w:p>
    <w:p>
      <w:pPr>
        <w:pStyle w:val="BodyText"/>
      </w:pPr>
      <w:r>
        <w:t xml:space="preserve">Lima Peru. As technology advances and disease patterns evolve, their role becomes increasingly complex and vital. However, realizing the full potential of radiology in this region requires addressing systemic issues related to equity, infrastructure, and education.</w:t>
      </w:r>
    </w:p>
    <w:p>
      <w:pPr>
        <w:pStyle w:val="BodyText"/>
      </w:pPr>
      <w:r>
        <w:t xml:space="preserve">By investing in the professional development of radiologists and ensuring equitable access to imaging technologies across all districts of</w:t>
      </w:r>
    </w:p>
    <w:p>
      <w:pPr>
        <w:pStyle w:val="BodyText"/>
      </w:pPr>
      <w:r>
        <w:t xml:space="preserve">Lima, Peru can significantly improve its public health outcomes. The future of healthcare in the capital depends not just on having machines, but on empowering the specialists who operate them. A strengthened radiological network will ensure that every citizen in</w:t>
      </w:r>
    </w:p>
    <w:p>
      <w:pPr>
        <w:pStyle w:val="BodyText"/>
      </w:pPr>
      <w:r>
        <w:t xml:space="preserve">Lima, regardless of their socioeconomic status, receives timely and accurate diagnostics, fulfilling the fundamental right to health.</w:t>
      </w:r>
    </w:p>
    <w:p>
      <w:r>
        <w:pict>
          <v:rect style="width:0;height:1.5pt" o:hralign="center" o:hrstd="t" o:hr="t"/>
        </w:pict>
      </w:r>
    </w:p>
    <w:p>
      <w:pPr>
        <w:pStyle w:val="FirstParagraph"/>
      </w:pPr>
      <w:r>
        <w:rPr>
          <w:iCs/>
          <w:i/>
        </w:rPr>
        <w:t xml:space="preserve">This document serves as an analytical overview of the radiological landscape in Lima, emphasizing the critical function of the radiologist in modern Peruvian healthcare.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Radiologist in Peru Lima: A Comprehensive Analysis</dc:title>
  <dc:creator/>
  <dc:language>en</dc:language>
  <cp:keywords/>
  <dcterms:created xsi:type="dcterms:W3CDTF">2026-07-29T04:45:31Z</dcterms:created>
  <dcterms:modified xsi:type="dcterms:W3CDTF">2026-07-29T04:45:31Z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