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Radiology</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Comprehensive</w:t>
      </w:r>
      <w:r>
        <w:t xml:space="preserve"> </w:t>
      </w:r>
      <w:r>
        <w:t xml:space="preserve">Analysis</w:t>
      </w:r>
    </w:p>
    <w:bookmarkStart w:id="27" w:name="X8aede418825f230d40396dd551be170f9db67bd"/>
    <w:p>
      <w:pPr>
        <w:pStyle w:val="Heading1"/>
      </w:pPr>
      <w:r>
        <w:t xml:space="preserve">The Evolving Landscape of Radiology in the Philippines</w:t>
      </w:r>
      <w:r>
        <w:br/>
      </w:r>
      <w:r>
        <w:t xml:space="preserve">A Comprehensive Analysis</w:t>
      </w:r>
    </w:p>
    <w:p>
      <w:pPr>
        <w:pStyle w:val="FirstParagraph"/>
      </w:pPr>
      <w:r>
        <w:rPr>
          <w:bCs/>
          <w:b/>
        </w:rPr>
        <w:t xml:space="preserve">Abstract:</w:t>
      </w:r>
      <w:r>
        <w:br/>
      </w:r>
      <w:r>
        <w:t xml:space="preserve">This research paper examines the current state, challenges, and future trajectories of radiology services within the Philippines. Specifically focusing on Metro Manila (Philippines Manila), this study analyzes the disparity in healthcare access between urban centers and rural provinces. It evaluates the role of a Radiologist in diagnosing critical conditions such as tuberculosis, oncology cases, and trauma injuries amidst resource constraints. Furthermore, it explores the impact of digital health initiatives and tele-radiology on improving diagnostic accuracy across Philippine archipelagoes.</w:t>
      </w:r>
    </w:p>
    <w:bookmarkStart w:id="20" w:name="introduction"/>
    <w:p>
      <w:pPr>
        <w:pStyle w:val="Heading2"/>
      </w:pPr>
      <w:r>
        <w:t xml:space="preserve">1. Introduction</w:t>
      </w:r>
    </w:p>
    <w:p>
      <w:pPr>
        <w:pStyle w:val="FirstParagraph"/>
      </w:pPr>
      <w:r>
        <w:t xml:space="preserve">In the complex healthcare ecosystem of Southeast Asia, the Philippines presents unique challenges regarding medical infrastructure and specialist distribution. Central to this system is the discipline of medical imaging, a field that has seen significant technological advancement yet remains unevenly distributed geographically. A</w:t>
      </w:r>
      <w:r>
        <w:t xml:space="preserve"> </w:t>
      </w:r>
      <w:r>
        <w:rPr>
          <w:bCs/>
          <w:b/>
        </w:rPr>
        <w:t xml:space="preserve">Radiologist</w:t>
      </w:r>
      <w:r>
        <w:t xml:space="preserve"> </w:t>
      </w:r>
      <w:r>
        <w:t xml:space="preserve">serves as a pivotal figure in modern medicine, translating complex images into life-saving diagnostic information. However, the availability and quality of radiological services vary drastically depending on location. This paper focuses on</w:t>
      </w:r>
      <w:r>
        <w:t xml:space="preserve"> </w:t>
      </w:r>
      <w:r>
        <w:rPr>
          <w:bCs/>
          <w:b/>
        </w:rPr>
        <w:t xml:space="preserve">Philippines Manila</w:t>
      </w:r>
      <w:r>
        <w:t xml:space="preserve">, the capital region which acts as both a beacon of advanced medical care and a mirror reflecting national healthcare inequities. As the population in this metropolitan hub grows denser, understanding the dynamics of radiological service provision becomes crucial for public health policy formulation.</w:t>
      </w:r>
    </w:p>
    <w:bookmarkEnd w:id="20"/>
    <w:bookmarkStart w:id="21" w:name="Xdf891c688800d83bad4f32c1708a0abd1dce7a4"/>
    <w:p>
      <w:pPr>
        <w:pStyle w:val="Heading2"/>
      </w:pPr>
      <w:r>
        <w:t xml:space="preserve">2. The Role of the Radiologist in Contemporary Medicine</w:t>
      </w:r>
    </w:p>
    <w:p>
      <w:pPr>
        <w:pStyle w:val="FirstParagraph"/>
      </w:pPr>
      <w:r>
        <w:t xml:space="preserve">The definition and scope of a</w:t>
      </w:r>
      <w:r>
        <w:t xml:space="preserve"> </w:t>
      </w:r>
      <w:r>
        <w:rPr>
          <w:bCs/>
          <w:b/>
        </w:rPr>
        <w:t xml:space="preserve">Radiologist</w:t>
      </w:r>
      <w:r>
        <w:t xml:space="preserve"> </w:t>
      </w:r>
      <w:r>
        <w:t xml:space="preserve">have expanded far beyond traditional X-rays. In modern diagnostic medicine, radiologists utilize Modalities such as Computed Tomography (CT), Magnetic Resonance Imaging (MRI), Ultrasound, and Nuclear Medicine to detect diseases at their earliest stages. Their expertise is not limited to interpretation; they often collaborate with surgeons and oncologists in multidisciplinary teams to plan interventions. In the context of infectious diseases, which remain a significant burden in</w:t>
      </w:r>
      <w:r>
        <w:t xml:space="preserve"> </w:t>
      </w:r>
      <w:r>
        <w:rPr>
          <w:bCs/>
          <w:b/>
        </w:rPr>
        <w:t xml:space="preserve">Philippines Manila</w:t>
      </w:r>
      <w:r>
        <w:t xml:space="preserve">, radiologists play a critical role in diagnosing conditions like Tuberculosis (TB) through chest imaging and assessing complications associated with Dengue or other viral outbreaks. The precision required in identifying subtle anomalies necessitates rigorous training and continuous professional development, making the radiologist an indispensable asset to any tertiary care facility.</w:t>
      </w:r>
    </w:p>
    <w:bookmarkEnd w:id="21"/>
    <w:bookmarkStart w:id="22" w:name="Xf2b69ed8af02bb5a1e6ae317e3193923aacff98"/>
    <w:p>
      <w:pPr>
        <w:pStyle w:val="Heading2"/>
      </w:pPr>
      <w:r>
        <w:t xml:space="preserve">3. Healthcare Infrastructure in Philippines Manila</w:t>
      </w:r>
    </w:p>
    <w:p>
      <w:pPr>
        <w:pStyle w:val="FirstParagraph"/>
      </w:pPr>
      <w:r>
        <w:rPr>
          <w:bCs/>
          <w:b/>
        </w:rPr>
        <w:t xml:space="preserve">Philippines Manila</w:t>
      </w:r>
      <w:r>
        <w:t xml:space="preserve">, encompassing Metro Manila and its surrounding areas, serves as the primary hub for specialized medical services in the country. The region hosts numerous tertiary hospitals, both public (such as those under Philippine General Hospital) and private institutions equipped with state-of-the-art imaging technology. These facilities cater to a high volume of patients, including cases referred from provinces where local diagnostic capabilities are limited. However, this centralization creates bottlenecks. The concentration of advanced radiological equipment in</w:t>
      </w:r>
      <w:r>
        <w:t xml:space="preserve"> </w:t>
      </w:r>
      <w:r>
        <w:rPr>
          <w:bCs/>
          <w:b/>
        </w:rPr>
        <w:t xml:space="preserve">Philippines Manila</w:t>
      </w:r>
      <w:r>
        <w:t xml:space="preserve"> </w:t>
      </w:r>
      <w:r>
        <w:t xml:space="preserve">leads to overcrowding and extended waiting times for non-urgent procedures. Conversely, the reliance on the capital means that patients from distant islands face significant financial and logistical burdens to access specialized diagnostic services provided by expert</w:t>
      </w:r>
      <w:r>
        <w:t xml:space="preserve"> </w:t>
      </w:r>
      <w:r>
        <w:rPr>
          <w:bCs/>
          <w:b/>
        </w:rPr>
        <w:t xml:space="preserve">Radiologist</w:t>
      </w:r>
      <w:r>
        <w:t xml:space="preserve">s.</w:t>
      </w:r>
    </w:p>
    <w:bookmarkEnd w:id="22"/>
    <w:bookmarkStart w:id="23" w:name="challenges-facing-radiological-services"/>
    <w:p>
      <w:pPr>
        <w:pStyle w:val="Heading2"/>
      </w:pPr>
      <w:r>
        <w:t xml:space="preserve">4. Challenges Facing Radiological Services</w:t>
      </w:r>
    </w:p>
    <w:p>
      <w:pPr>
        <w:pStyle w:val="FirstParagraph"/>
      </w:pPr>
      <w:r>
        <w:t xml:space="preserve">Despite having advanced facilities in its major hospitals,</w:t>
      </w:r>
      <w:r>
        <w:t xml:space="preserve"> </w:t>
      </w:r>
      <w:r>
        <w:rPr>
          <w:bCs/>
          <w:b/>
        </w:rPr>
        <w:t xml:space="preserve">Philippines Manila</w:t>
      </w:r>
      <w:r>
        <w:t xml:space="preserve">, like the rest of the nation, faces several systemic challenges. One primary issue is the shortage of subspecialized radiologists. While general diagnostic radiology may be adequately covered in urban centers, sub-specialties such as neuroradiology, pediatric radiology, and interventional radiology are severely underrepresented. This gap affects the quality of care for complex cases that require nuanced interpretation by highly trained experts.</w:t>
      </w:r>
      <w:r>
        <w:t xml:space="preserve"> </w:t>
      </w:r>
      <w:r>
        <w:t xml:space="preserve">Additionally, the cost of imaging remains prohibitive for a large segment of the population. Although PhilHealth (the national health insurance provider) offers coverage for certain procedures, out-of-pocket expenses still deter many low-income families from seeking necessary diagnostic evaluations. Furthermore, the maintenance and calibration of expensive equipment require consistent funding and technical support, which can be inconsistent in public institutions. For a</w:t>
      </w:r>
      <w:r>
        <w:t xml:space="preserve"> </w:t>
      </w:r>
      <w:r>
        <w:rPr>
          <w:bCs/>
          <w:b/>
        </w:rPr>
        <w:t xml:space="preserve">Radiologist</w:t>
      </w:r>
      <w:r>
        <w:t xml:space="preserve"> </w:t>
      </w:r>
      <w:r>
        <w:t xml:space="preserve">to perform optimally, they require reliable infrastructure; equipment downtime directly correlates with delayed diagnoses and poorer patient outcomes.</w:t>
      </w:r>
    </w:p>
    <w:bookmarkEnd w:id="23"/>
    <w:bookmarkStart w:id="24" w:name="X7ab705e6e85686db1630af899209a2de55b82d3"/>
    <w:p>
      <w:pPr>
        <w:pStyle w:val="Heading2"/>
      </w:pPr>
      <w:r>
        <w:t xml:space="preserve">5. The Impact of Tele-Radiology and Digital Health</w:t>
      </w:r>
    </w:p>
    <w:p>
      <w:pPr>
        <w:pStyle w:val="FirstParagraph"/>
      </w:pPr>
      <w:r>
        <w:t xml:space="preserve">In response to geographic disparities, the integration of tele-radiology has emerged as a transformative solution within</w:t>
      </w:r>
      <w:r>
        <w:t xml:space="preserve"> </w:t>
      </w:r>
      <w:r>
        <w:rPr>
          <w:bCs/>
          <w:b/>
        </w:rPr>
        <w:t xml:space="preserve">Philippines Manila</w:t>
      </w:r>
      <w:r>
        <w:t xml:space="preserve">. By leveraging cloud-based Picture Archiving and Communication Systems (PACS), images taken in provincial hospitals can be transmitted securely to</w:t>
      </w:r>
      <w:r>
        <w:t xml:space="preserve"> </w:t>
      </w:r>
      <w:r>
        <w:rPr>
          <w:bCs/>
          <w:b/>
        </w:rPr>
        <w:t xml:space="preserve">Radiologist</w:t>
      </w:r>
      <w:r>
        <w:t xml:space="preserve">s located in urban centers. This model not only optimizes the use of specialist time but also ensures that patients in remote areas receive timely interpretations from qualified experts.</w:t>
      </w:r>
      <w:r>
        <w:t xml:space="preserve"> </w:t>
      </w:r>
      <w:r>
        <w:t xml:space="preserve">The adoption of Artificial Intelligence (AI) tools is also accelerating within the region. AI algorithms assist radiologists by prioritizing critical cases, such as detecting potential brain bleeds or lung nodules, thereby enhancing efficiency and reducing diagnostic error rates. In</w:t>
      </w:r>
      <w:r>
        <w:t xml:space="preserve"> </w:t>
      </w:r>
      <w:r>
        <w:rPr>
          <w:bCs/>
          <w:b/>
        </w:rPr>
        <w:t xml:space="preserve">Philippines Manila</w:t>
      </w:r>
      <w:r>
        <w:t xml:space="preserve">, where hospital workloads are immense, these technological aids are becoming essential for managing patient volume while maintaining high standards of care. However, the successful implementation of these technologies requires robust internet connectivity and data privacy protocols compliant with local regulations.</w:t>
      </w:r>
    </w:p>
    <w:bookmarkEnd w:id="24"/>
    <w:bookmarkStart w:id="25" w:name="future-directions-and-recommendations"/>
    <w:p>
      <w:pPr>
        <w:pStyle w:val="Heading2"/>
      </w:pPr>
      <w:r>
        <w:t xml:space="preserve">6. Future Directions and Recommendations</w:t>
      </w:r>
    </w:p>
    <w:p>
      <w:pPr>
        <w:pStyle w:val="FirstParagraph"/>
      </w:pPr>
      <w:r>
        <w:t xml:space="preserve">To further improve radiological services in</w:t>
      </w:r>
      <w:r>
        <w:t xml:space="preserve"> </w:t>
      </w:r>
      <w:r>
        <w:rPr>
          <w:bCs/>
          <w:b/>
        </w:rPr>
        <w:t xml:space="preserve">Philippines Manila</w:t>
      </w:r>
      <w:r>
        <w:t xml:space="preserve">, several strategic initiatives are recommended. First, there must be an increased investment in medical education to produce more board-certified</w:t>
      </w:r>
      <w:r>
        <w:t xml:space="preserve"> </w:t>
      </w:r>
      <w:r>
        <w:rPr>
          <w:bCs/>
          <w:b/>
        </w:rPr>
        <w:t xml:space="preserve">Radiologist</w:t>
      </w:r>
      <w:r>
        <w:t xml:space="preserve">s, with incentives for those willing to serve in underserved areas. Government policies should encourage the decentralization of advanced imaging technology by providing grants and subsidies for provincial hospitals to upgrade their facilities.</w:t>
      </w:r>
      <w:r>
        <w:t xml:space="preserve"> </w:t>
      </w:r>
      <w:r>
        <w:t xml:space="preserve">Second, regulatory frameworks must be strengthened to ensure quality control in both public and private radiology centers. Accreditation processes should mandate regular equipment checks and continuous education for staff. Lastly, the expansion of tele-radiology networks should be supported through infrastructure development, ensuring that even the most remote islands in the Philippine archipelago can benefit from the expertise concentrated in</w:t>
      </w:r>
      <w:r>
        <w:t xml:space="preserve"> </w:t>
      </w:r>
      <w:r>
        <w:rPr>
          <w:bCs/>
          <w:b/>
        </w:rPr>
        <w:t xml:space="preserve">Philippines Manila</w:t>
      </w:r>
      <w:r>
        <w:t xml:space="preserve">.</w:t>
      </w:r>
    </w:p>
    <w:bookmarkEnd w:id="25"/>
    <w:bookmarkStart w:id="26" w:name="conclusion"/>
    <w:p>
      <w:pPr>
        <w:pStyle w:val="Heading2"/>
      </w:pPr>
      <w:r>
        <w:t xml:space="preserve">7. Conclusion</w:t>
      </w:r>
    </w:p>
    <w:p>
      <w:pPr>
        <w:pStyle w:val="FirstParagraph"/>
      </w:pPr>
      <w:r>
        <w:t xml:space="preserve">The field of radiology is undergoing a rapid transformation, driven by technological innovation and increasing medical complexity. In</w:t>
      </w:r>
      <w:r>
        <w:t xml:space="preserve"> </w:t>
      </w:r>
      <w:r>
        <w:rPr>
          <w:bCs/>
          <w:b/>
        </w:rPr>
        <w:t xml:space="preserve">Philippines Manila</w:t>
      </w:r>
      <w:r>
        <w:t xml:space="preserve">, a leading city in Southeast Asia, the role of the</w:t>
      </w:r>
      <w:r>
        <w:t xml:space="preserve"> </w:t>
      </w:r>
      <w:r>
        <w:rPr>
          <w:bCs/>
          <w:b/>
        </w:rPr>
        <w:t xml:space="preserve">Radiologist</w:t>
      </w:r>
      <w:r>
        <w:t xml:space="preserve"> </w:t>
      </w:r>
      <w:r>
        <w:t xml:space="preserve">is more critical than ever in combating prevalent diseases and improving patient outcomes. While significant progress has been made in establishing advanced diagnostic centers within the capital, persistent challenges regarding accessibility, equity, and workforce distribution remain. Addressing these issues requires a concerted effort from policymakers, healthcare institutions, and technology providers. By embracing digital health solutions and investing in human capital,</w:t>
      </w:r>
      <w:r>
        <w:t xml:space="preserve"> </w:t>
      </w:r>
      <w:r>
        <w:rPr>
          <w:bCs/>
          <w:b/>
        </w:rPr>
        <w:t xml:space="preserve">Philippines Manila</w:t>
      </w:r>
      <w:r>
        <w:t xml:space="preserve"> </w:t>
      </w:r>
      <w:r>
        <w:t xml:space="preserve">can serve as a model for effective radiological service delivery across the entire nation of the Philippines.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Radiology in the Philippines: A Comprehensive Analysis</dc:title>
  <dc:creator/>
  <cp:keywords/>
  <dcterms:created xsi:type="dcterms:W3CDTF">2026-07-29T10:35:29Z</dcterms:created>
  <dcterms:modified xsi:type="dcterms:W3CDTF">2026-07-29T10:35:29Z</dcterms:modified>
</cp:coreProperties>
</file>

<file path=docProps/custom.xml><?xml version="1.0" encoding="utf-8"?>
<Properties xmlns="http://schemas.openxmlformats.org/officeDocument/2006/custom-properties" xmlns:vt="http://schemas.openxmlformats.org/officeDocument/2006/docPropsVTypes"/>
</file>