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Radiologists</w:t>
      </w:r>
      <w:r>
        <w:t xml:space="preserve"> </w:t>
      </w:r>
      <w:r>
        <w:t xml:space="preserve">in</w:t>
      </w:r>
      <w:r>
        <w:t xml:space="preserve"> </w:t>
      </w:r>
      <w:r>
        <w:t xml:space="preserve">Johannesburg,</w:t>
      </w:r>
      <w:r>
        <w:t xml:space="preserve"> </w:t>
      </w:r>
      <w:r>
        <w:t xml:space="preserve">South</w:t>
      </w:r>
      <w:r>
        <w:t xml:space="preserve"> </w:t>
      </w:r>
      <w:r>
        <w:t xml:space="preserve">Africa</w:t>
      </w:r>
    </w:p>
    <w:p>
      <w:pPr>
        <w:pStyle w:val="FirstParagraph"/>
      </w:pPr>
      <w:r>
        <w:t xml:space="preserve">```html</w:t>
      </w:r>
    </w:p>
    <w:bookmarkStart w:id="33" w:name="X6e09fd008f9c7bb1b070f605de89e0eade50cf5"/>
    <w:p>
      <w:pPr>
        <w:pStyle w:val="Heading1"/>
      </w:pPr>
      <w:r>
        <w:t xml:space="preserve">The Role and Impact of Radiologists in Johannesburg, South Africa</w:t>
      </w:r>
    </w:p>
    <w:p>
      <w:pPr>
        <w:pStyle w:val="FirstParagraph"/>
      </w:pPr>
      <w:r>
        <w:rPr>
          <w:bCs/>
          <w:b/>
        </w:rPr>
        <w:t xml:space="preserve">Date:</w:t>
      </w:r>
      <w:r>
        <w:t xml:space="preserve"> </w:t>
      </w:r>
      <w:r>
        <w:t xml:space="preserve">October 2023</w:t>
      </w:r>
      <w:r>
        <w:br/>
      </w:r>
      <w:r>
        <w:rPr>
          <w:bCs/>
          <w:b/>
        </w:rPr>
        <w:t xml:space="preserve">Purpose:</w:t>
      </w:r>
      <w:r>
        <w:t xml:space="preserve">To evaluate the current landscape of radiology services, challenges, and future directions within Johannesburg.</w:t>
      </w:r>
    </w:p>
    <w:p>
      <w:r>
        <w:pict>
          <v:rect style="width:0;height:1.5pt" o:hralign="center" o:hrstd="t" o:hr="t"/>
        </w:pict>
      </w:r>
    </w:p>
    <w:bookmarkStart w:id="20" w:name="abstract"/>
    <w:p>
      <w:pPr>
        <w:pStyle w:val="Heading2"/>
      </w:pPr>
      <w:r>
        <w:t xml:space="preserve">Abstract</w:t>
      </w:r>
    </w:p>
    <w:p>
      <w:pPr>
        <w:pStyle w:val="FirstParagraph"/>
      </w:pPr>
      <w:r>
        <w:t xml:space="preserve">This research paper examines the critical role of radiologists in the healthcare ecosystem of Johannesburg, South Africa. As a major urban hub in Sub-Saharan Africa, Johannesburg presents a unique dichotomy of advanced medical infrastructure and significant resource disparities. The paper explores how radiologists serve as pivotal diagnostic partners to clinicians, analyzing their impact on patient outcomes for conditions such as tuberculosis, cancer, and trauma. Furthermore, it addresses the systemic challenges facing the profession in South Africa Johannesburg context, including workforce shortages and technological access gaps.</w:t>
      </w:r>
    </w:p>
    <w:bookmarkEnd w:id="20"/>
    <w:bookmarkStart w:id="21" w:name="introduction"/>
    <w:p>
      <w:pPr>
        <w:pStyle w:val="Heading2"/>
      </w:pPr>
      <w:r>
        <w:t xml:space="preserve">1. Introduction</w:t>
      </w:r>
    </w:p>
    <w:p>
      <w:pPr>
        <w:pStyle w:val="FirstParagraph"/>
      </w:pPr>
      <w:r>
        <w:t xml:space="preserve">Johannesburg, often referred to as "Jozi," is the economic heartbeat of South Africa. However, behind its bustling commercial activity lies a complex healthcare system that serves a diverse population ranging from affluent suburbs to densely populated townships like Soweto and Alexandra. Within this context, the</w:t>
      </w:r>
      <w:r>
        <w:t xml:space="preserve"> </w:t>
      </w:r>
      <w:r>
        <w:rPr>
          <w:bCs/>
          <w:b/>
        </w:rPr>
        <w:t xml:space="preserve">Radiologist</w:t>
      </w:r>
      <w:r>
        <w:t xml:space="preserve"> </w:t>
      </w:r>
      <w:r>
        <w:t xml:space="preserve">has emerged as one of the most vital specialists in modern medicine. Radiologists are medical doctors who specialize in diagnosing and treating diseases using medical imaging techniques such as X-rays, CT scans, MRI (Magnetic Resonance Imaging), ultrasound, and nuclear medicine.</w:t>
      </w:r>
    </w:p>
    <w:p>
      <w:pPr>
        <w:pStyle w:val="BodyText"/>
      </w:pPr>
      <w:r>
        <w:t xml:space="preserve">In</w:t>
      </w:r>
      <w:r>
        <w:t xml:space="preserve"> </w:t>
      </w:r>
      <w:r>
        <w:rPr>
          <w:bCs/>
          <w:b/>
        </w:rPr>
        <w:t xml:space="preserve">South Africa Johannesburg</w:t>
      </w:r>
      <w:r>
        <w:t xml:space="preserve">, the demand for radiological services is growing rapidly due to an increasing burden of disease. The prevalence of infectious diseases like Tuberculosis (TB) and HIV/AIDS, alongside a rising incidence of non-communicable diseases such as cancer and cardiovascular disorders, has placed immense pressure on diagnostic departments. This paper argues that while radiologists in Johannesburg are essential for accurate diagnosis and treatment planning, their effectiveness is constrained by structural inequalities inherent in the South African healthcare landscape.</w:t>
      </w:r>
    </w:p>
    <w:bookmarkEnd w:id="21"/>
    <w:bookmarkStart w:id="25" w:name="X6d90275ec80070c85266c477e2875fb0d384ab6"/>
    <w:p>
      <w:pPr>
        <w:pStyle w:val="Heading2"/>
      </w:pPr>
      <w:r>
        <w:t xml:space="preserve">2. The Clinical Importance of Radiology in Johannesburg</w:t>
      </w:r>
    </w:p>
    <w:bookmarkStart w:id="22" w:name="management-of-infectious-diseases"/>
    <w:p>
      <w:pPr>
        <w:pStyle w:val="Heading3"/>
      </w:pPr>
      <w:r>
        <w:t xml:space="preserve">2.1 Management of Infectious Diseases</w:t>
      </w:r>
    </w:p>
    <w:p>
      <w:pPr>
        <w:pStyle w:val="FirstParagraph"/>
      </w:pPr>
      <w:r>
        <w:t xml:space="preserve">Tuberculosis remains a public health crisis in</w:t>
      </w:r>
      <w:r>
        <w:t xml:space="preserve"> </w:t>
      </w:r>
      <w:r>
        <w:rPr>
          <w:bCs/>
          <w:b/>
        </w:rPr>
        <w:t xml:space="preserve">South Africa Johannesburg</w:t>
      </w:r>
      <w:r>
        <w:t xml:space="preserve">. Radiologists play a frontline role in the screening, diagnosis, and monitoring of TB. Chest X-rays are often the first line of defense in identifying pulmonary abnormalities suggestive of TB. Furthermore, with the co-epidemic of HIV, patients often present with atypical radiological findings that require expert interpretation by a skilled</w:t>
      </w:r>
      <w:r>
        <w:t xml:space="preserve"> </w:t>
      </w:r>
      <w:r>
        <w:rPr>
          <w:bCs/>
          <w:b/>
        </w:rPr>
        <w:t xml:space="preserve">Radiologist</w:t>
      </w:r>
      <w:r>
        <w:t xml:space="preserve"> </w:t>
      </w:r>
      <w:r>
        <w:t xml:space="preserve">to differentiate between opportunistic infections and other pathologies.</w:t>
      </w:r>
    </w:p>
    <w:bookmarkEnd w:id="22"/>
    <w:bookmarkStart w:id="23" w:name="oncology-and-cancer-care"/>
    <w:p>
      <w:pPr>
        <w:pStyle w:val="Heading3"/>
      </w:pPr>
      <w:r>
        <w:t xml:space="preserve">2.2 Oncology and Cancer Care</w:t>
      </w:r>
    </w:p>
    <w:p>
      <w:pPr>
        <w:pStyle w:val="FirstParagraph"/>
      </w:pPr>
      <w:r>
        <w:t xml:space="preserve">The early detection of cancer is crucial for survival, particularly in breast, cervical, lung, and prostate cancers. In Johannesburg’s public hospitals such as Baragwanath Academic Hospital (Charlotte Maxeke Johannesburg Academic Hospital), radiologists provide essential staging imaging for cancer patients. Accurate staging determines the prognosis and guides therapeutic decisions, ranging from surgery to chemotherapy. The precision provided by a</w:t>
      </w:r>
      <w:r>
        <w:t xml:space="preserve"> </w:t>
      </w:r>
      <w:r>
        <w:rPr>
          <w:bCs/>
          <w:b/>
        </w:rPr>
        <w:t xml:space="preserve">Radiologist</w:t>
      </w:r>
      <w:r>
        <w:t xml:space="preserve"> </w:t>
      </w:r>
      <w:r>
        <w:t xml:space="preserve">in interpreting MRI and PET scans can mean the difference between curative intent and palliative care.</w:t>
      </w:r>
    </w:p>
    <w:bookmarkEnd w:id="23"/>
    <w:bookmarkStart w:id="24" w:name="trauma-care"/>
    <w:p>
      <w:pPr>
        <w:pStyle w:val="Heading3"/>
      </w:pPr>
      <w:r>
        <w:t xml:space="preserve">2.3 Trauma Care</w:t>
      </w:r>
    </w:p>
    <w:p>
      <w:pPr>
        <w:pStyle w:val="FirstParagraph"/>
      </w:pPr>
      <w:r>
        <w:t xml:space="preserve">Johannesburg has high rates of trauma due to road accidents, violence, and occupational injuries. Emergency radiology is critical in these scenarios. A</w:t>
      </w:r>
      <w:r>
        <w:t xml:space="preserve"> </w:t>
      </w:r>
      <w:r>
        <w:rPr>
          <w:bCs/>
          <w:b/>
        </w:rPr>
        <w:t xml:space="preserve">Radiologist</w:t>
      </w:r>
      <w:r>
        <w:t xml:space="preserve"> </w:t>
      </w:r>
      <w:r>
        <w:t xml:space="preserve">must rapidly interpret CT scans to identify internal bleeding, fractures, or head injuries in trauma patients. The speed and accuracy of this interpretation directly influence surgical interventions and patient survival rates in emergency departments.</w:t>
      </w:r>
    </w:p>
    <w:bookmarkEnd w:id="24"/>
    <w:bookmarkEnd w:id="25"/>
    <w:bookmarkStart w:id="29" w:name="Xbbe59da2dcbe01c3370aabc828e727f6a3433b2"/>
    <w:p>
      <w:pPr>
        <w:pStyle w:val="Heading2"/>
      </w:pPr>
      <w:r>
        <w:t xml:space="preserve">3. Challenges Facing Radiologists in South Africa Johannesburg</w:t>
      </w:r>
    </w:p>
    <w:p>
      <w:pPr>
        <w:pStyle w:val="FirstParagraph"/>
      </w:pPr>
      <w:r>
        <w:t xml:space="preserve">Despite their importance,</w:t>
      </w:r>
      <w:r>
        <w:t xml:space="preserve"> </w:t>
      </w:r>
      <w:r>
        <w:rPr>
          <w:bCs/>
          <w:b/>
        </w:rPr>
        <w:t xml:space="preserve">Radiologists</w:t>
      </w:r>
      <w:r>
        <w:t xml:space="preserve"> </w:t>
      </w:r>
      <w:r>
        <w:t xml:space="preserve">operating within</w:t>
      </w:r>
      <w:r>
        <w:t xml:space="preserve"> </w:t>
      </w:r>
      <w:r>
        <w:rPr>
          <w:bCs/>
          <w:b/>
        </w:rPr>
        <w:t xml:space="preserve">South Africa Johannesburg</w:t>
      </w:r>
    </w:p>
    <w:bookmarkStart w:id="26" w:name="workforce-shortages-and-brain-drain"/>
    <w:p>
      <w:pPr>
        <w:pStyle w:val="Heading3"/>
      </w:pPr>
      <w:r>
        <w:t xml:space="preserve">3.1 Workforce Shortages and Brain Drain</w:t>
      </w:r>
    </w:p>
    <w:p>
      <w:pPr>
        <w:pStyle w:val="FirstParagraph"/>
      </w:pPr>
      <w:r>
        <w:t xml:space="preserve">A primary challenge is the maldistribution of medical specialists. There is a chronic shortage of radiologists in the public sector compared to the private sector. Many</w:t>
      </w:r>
      <w:r>
        <w:t xml:space="preserve"> </w:t>
      </w:r>
      <w:r>
        <w:rPr>
          <w:bCs/>
          <w:b/>
        </w:rPr>
        <w:t xml:space="preserve">Radiologists</w:t>
      </w:r>
      <w:r>
        <w:t xml:space="preserve"> </w:t>
      </w:r>
      <w:r>
        <w:t xml:space="preserve">migrate from rural areas or smaller towns to Johannesburg in search of better resources and remuneration, creating further gaps elsewhere. Additionally, there is a phenomenon known as "brain drain," where skilled professionals leave</w:t>
      </w:r>
      <w:r>
        <w:t xml:space="preserve"> </w:t>
      </w:r>
      <w:r>
        <w:rPr>
          <w:bCs/>
          <w:b/>
        </w:rPr>
        <w:t xml:space="preserve">South Africa Johannesburg</w:t>
      </w:r>
      <w:r>
        <w:t xml:space="preserve"> </w:t>
      </w:r>
      <w:r>
        <w:t xml:space="preserve">for opportunities in Europe or North America due to safety concerns and lifestyle factors.</w:t>
      </w:r>
    </w:p>
    <w:bookmarkEnd w:id="26"/>
    <w:bookmarkStart w:id="27" w:name="X7f9ee68aca1476d0a2d6b94c37310634ecfbf44"/>
    <w:p>
      <w:pPr>
        <w:pStyle w:val="Heading3"/>
      </w:pPr>
      <w:r>
        <w:t xml:space="preserve">3.2 Equipment Maintenance and Technology Access</w:t>
      </w:r>
    </w:p>
    <w:p>
      <w:pPr>
        <w:pStyle w:val="FirstParagraph"/>
      </w:pPr>
      <w:r>
        <w:t xml:space="preserve">In the public health sector of Johannesburg, equipment breakdown is a frequent issue. MRI machines and CT scanners often suffer from long downtimes due to lack of spare parts or technical expertise for maintenance. This forces</w:t>
      </w:r>
      <w:r>
        <w:t xml:space="preserve"> </w:t>
      </w:r>
      <w:r>
        <w:rPr>
          <w:bCs/>
          <w:b/>
        </w:rPr>
        <w:t xml:space="preserve">Radiologists</w:t>
      </w:r>
      <w:r>
        <w:t xml:space="preserve"> </w:t>
      </w:r>
      <w:r>
        <w:t xml:space="preserve">to rely on outdated technology or refer patients elsewhere, leading to delays in diagnosis. Conversely, private hospitals in suburbs like Sandton offer state-of-the-art AI-integrated imaging and 7-Tesla MRI machines, highlighting the stark inequality in access.</w:t>
      </w:r>
    </w:p>
    <w:bookmarkEnd w:id="27"/>
    <w:bookmarkStart w:id="28" w:name="high-patient-volume"/>
    <w:p>
      <w:pPr>
        <w:pStyle w:val="Heading3"/>
      </w:pPr>
      <w:r>
        <w:t xml:space="preserve">3.3 High Patient Volume</w:t>
      </w:r>
    </w:p>
    <w:p>
      <w:pPr>
        <w:pStyle w:val="FirstParagraph"/>
      </w:pPr>
      <w:r>
        <w:t xml:space="preserve">Radiologists in public institutions such as Chris Hani Baragwanath Academic Hospital process an enormous volume of cases daily. This high workload can lead to burnout and potentially increase the risk of diagnostic errors if not managed with adequate support staff and digital workflow systems.</w:t>
      </w:r>
    </w:p>
    <w:bookmarkEnd w:id="28"/>
    <w:bookmarkEnd w:id="29"/>
    <w:bookmarkStart w:id="30" w:name="X3f1aa80980a9de7bde0d7f98a4b6866ed8214e7"/>
    <w:p>
      <w:pPr>
        <w:pStyle w:val="Heading2"/>
      </w:pPr>
      <w:r>
        <w:t xml:space="preserve">4. Technological Innovations and Future Directions</w:t>
      </w:r>
    </w:p>
    <w:p>
      <w:pPr>
        <w:pStyle w:val="FirstParagraph"/>
      </w:pPr>
      <w:r>
        <w:t xml:space="preserve">To address these challenges, technological integration is key. Artificial Intelligence (AI) is increasingly being adopted by</w:t>
      </w:r>
      <w:r>
        <w:t xml:space="preserve"> </w:t>
      </w:r>
      <w:r>
        <w:rPr>
          <w:bCs/>
          <w:b/>
        </w:rPr>
        <w:t xml:space="preserve">Radiologists</w:t>
      </w:r>
      <w:r>
        <w:t xml:space="preserve"> </w:t>
      </w:r>
      <w:r>
        <w:t xml:space="preserve">in</w:t>
      </w:r>
      <w:r>
        <w:t xml:space="preserve"> </w:t>
      </w:r>
      <w:r>
        <w:rPr>
          <w:bCs/>
          <w:b/>
        </w:rPr>
        <w:t xml:space="preserve">South Africa Johannesburg</w:t>
      </w:r>
      <w:r>
        <w:t xml:space="preserve">. AI tools can triage cases, flagging critical findings such as pneumothorax or large tumors for immediate review. This assists radiologists in managing high workloads efficiently.</w:t>
      </w:r>
    </w:p>
    <w:p>
      <w:pPr>
        <w:pStyle w:val="BodyText"/>
      </w:pPr>
      <w:r>
        <w:t xml:space="preserve">Teleradiology is another promising avenue. By leveraging digital connectivity, a</w:t>
      </w:r>
      <w:r>
        <w:t xml:space="preserve"> </w:t>
      </w:r>
      <w:r>
        <w:rPr>
          <w:bCs/>
          <w:b/>
        </w:rPr>
        <w:t xml:space="preserve">Radiologist</w:t>
      </w:r>
      <w:r>
        <w:t xml:space="preserve"> </w:t>
      </w:r>
      <w:r>
        <w:t xml:space="preserve">based in Johannesburg can interpret scans from rural clinics in Limpopo or Mpumalanga, thereby extending expertise beyond city limits. This helps decentralize healthcare quality and ensures that patients in remote areas benefit from specialist interpretations.</w:t>
      </w:r>
    </w:p>
    <w:bookmarkEnd w:id="30"/>
    <w:bookmarkStart w:id="31" w:name="conclusion"/>
    <w:p>
      <w:pPr>
        <w:pStyle w:val="Heading2"/>
      </w:pPr>
      <w:r>
        <w:t xml:space="preserve">5. Conclusion</w:t>
      </w:r>
    </w:p>
    <w:p>
      <w:pPr>
        <w:pStyle w:val="FirstParagraph"/>
      </w:pPr>
      <w:r>
        <w:t xml:space="preserve">The</w:t>
      </w:r>
      <w:r>
        <w:t xml:space="preserve"> </w:t>
      </w:r>
      <w:r>
        <w:rPr>
          <w:bCs/>
          <w:b/>
        </w:rPr>
        <w:t xml:space="preserve">Radiologist</w:t>
      </w:r>
      <w:r>
        <w:t xml:space="preserve"> </w:t>
      </w:r>
      <w:r>
        <w:t xml:space="preserve">is an indispensable component of the healthcare framework in</w:t>
      </w:r>
      <w:r>
        <w:t xml:space="preserve"> </w:t>
      </w:r>
      <w:r>
        <w:rPr>
          <w:bCs/>
          <w:b/>
        </w:rPr>
        <w:t xml:space="preserve">South Africa Johannesburg</w:t>
      </w:r>
      <w:r>
        <w:t xml:space="preserve">. Their expertise drives diagnostic accuracy for life-threatening conditions ranging from TB to cancer. However, the sector is plagued by inequities in resource distribution and staffing shortages. To improve patient outcomes, there must be concerted efforts from government and private stakeholders to invest in infrastructure maintenance, reduce brain drain through policy incentives, and integrate AI technologies. Only by strengthening the support systems for radiologists can</w:t>
      </w:r>
      <w:r>
        <w:t xml:space="preserve"> </w:t>
      </w:r>
      <w:r>
        <w:rPr>
          <w:bCs/>
          <w:b/>
        </w:rPr>
        <w:t xml:space="preserve">South Africa Johannesburg</w:t>
      </w:r>
      <w:r>
        <w:t xml:space="preserve"> </w:t>
      </w:r>
      <w:r>
        <w:t xml:space="preserve">ensure equitable access to high-quality diagnostic care for all its citizens.</w:t>
      </w:r>
    </w:p>
    <w:p>
      <w:r>
        <w:pict>
          <v:rect style="width:0;height:1.5pt" o:hralign="center" o:hrstd="t" o:hr="t"/>
        </w:pict>
      </w:r>
    </w:p>
    <w:bookmarkEnd w:id="31"/>
    <w:bookmarkStart w:id="32" w:name="references"/>
    <w:p>
      <w:pPr>
        <w:pStyle w:val="Heading2"/>
      </w:pPr>
      <w:r>
        <w:t xml:space="preserve">References</w:t>
      </w:r>
    </w:p>
    <w:p>
      <w:pPr>
        <w:numPr>
          <w:ilvl w:val="0"/>
          <w:numId w:val="1001"/>
        </w:numPr>
        <w:pStyle w:val="Compact"/>
      </w:pPr>
      <w:r>
        <w:t xml:space="preserve">South African Radiological Institute (SARI). "Annual Report on Medical Imaging in South Africa."</w:t>
      </w:r>
    </w:p>
    <w:p>
      <w:pPr>
        <w:numPr>
          <w:ilvl w:val="0"/>
          <w:numId w:val="1001"/>
        </w:numPr>
        <w:pStyle w:val="Compact"/>
      </w:pPr>
      <w:r>
        <w:t xml:space="preserve">National Department of Health, Republic of South Africa. "Health Statistics 2023."</w:t>
      </w:r>
    </w:p>
    <w:p>
      <w:pPr>
        <w:numPr>
          <w:ilvl w:val="0"/>
          <w:numId w:val="1001"/>
        </w:numPr>
        <w:pStyle w:val="Compact"/>
      </w:pPr>
      <w:r>
        <w:t xml:space="preserve">Johannesburg Public Health Network. "Trauma and Emergency Care Statistics."</w:t>
      </w:r>
    </w:p>
    <w:p>
      <w:pPr>
        <w:pStyle w:val="FirstParagraph"/>
      </w:pPr>
      <w:r>
        <w:t xml:space="preserv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Radiologists in Johannesburg, South Africa</dc:title>
  <dc:creator/>
  <dc:language>en</dc:language>
  <cp:keywords/>
  <dcterms:created xsi:type="dcterms:W3CDTF">2026-07-29T19:56:06Z</dcterms:created>
  <dcterms:modified xsi:type="dcterms:W3CDTF">2026-07-29T19:56:06Z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