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Córdoba</w:t>
      </w:r>
    </w:p>
    <w:bookmarkStart w:id="27" w:name="Xc2a622646eea1f1d21a2027f1051c6f1e759c15"/>
    <w:p>
      <w:pPr>
        <w:pStyle w:val="Heading1"/>
      </w:pPr>
      <w:r>
        <w:t xml:space="preserve">The Evolution and Impact of the Robotics Engineer in Argentina Córdoba</w:t>
      </w:r>
    </w:p>
    <w:p>
      <w:pPr>
        <w:pStyle w:val="FirstParagraph"/>
      </w:pPr>
      <w:r>
        <w:rPr>
          <w:iCs/>
          <w:i/>
          <w:bCs/>
          <w:b/>
        </w:rPr>
        <w:t xml:space="preserve">Abstract:</w:t>
      </w:r>
      <w:r>
        <w:br/>
      </w:r>
      <w:r>
        <w:t xml:space="preserve">This document explores the critical role of the Robotics Engineer within the specific socio-economic context of Argentina Córdoba. As Córdoba transitions from a traditional industrial hub to a technology center, the demand for specialized engineering talent has surged. This paper analyzes how Robotics Engineers are driving innovation in agriculture, manufacturing, and automation across Argentina Córdoba, highlighting the educational pathways and economic impacts necessitating this expertise.</w:t>
      </w:r>
    </w:p>
    <w:bookmarkStart w:id="20" w:name="introduction"/>
    <w:p>
      <w:pPr>
        <w:pStyle w:val="Heading2"/>
      </w:pPr>
      <w:r>
        <w:t xml:space="preserve">1. Introduction</w:t>
      </w:r>
    </w:p>
    <w:p>
      <w:pPr>
        <w:pStyle w:val="FirstParagraph"/>
      </w:pPr>
      <w:r>
        <w:t xml:space="preserve">The global landscape of industry is undergoing a profound transformation driven by Industry 4.0 principles, where cyber-physical systems, artificial intelligence, and automation converge to create smart manufacturing environments. Within this broader global context, Argentina Córdoba stands out as a unique and pivotal region for technological adoption. Known historically as the industrial heartland of Argentina due to its strong automotive sector and heavy machinery production, Córdoba is now witnessing a significant shift toward high-tech integration.</w:t>
      </w:r>
    </w:p>
    <w:p>
      <w:pPr>
        <w:pStyle w:val="BodyText"/>
      </w:pPr>
      <w:r>
        <w:t xml:space="preserve">At the forefront of this transformation is the professional profile of the Robotics Engineer. This specialized role requires a multidisciplinary skill set encompassing mechanical design, electronics, computer science, and control systems. In Argentina Córdoba, where local industries are striving to remain competitive in international markets through efficiency and precision, the Robotics Engineer has become indispensable. This paper examines how this profession is reshaping the economic and industrial fabric of Argentina Córdoba.</w:t>
      </w:r>
    </w:p>
    <w:bookmarkEnd w:id="20"/>
    <w:bookmarkStart w:id="21" w:name="X50d007f31c3a077c3d9230a7ceaa852401a2e28"/>
    <w:p>
      <w:pPr>
        <w:pStyle w:val="Heading2"/>
      </w:pPr>
      <w:r>
        <w:t xml:space="preserve">2. The Industrial Context of Argentina Córdoba</w:t>
      </w:r>
    </w:p>
    <w:p>
      <w:pPr>
        <w:pStyle w:val="FirstParagraph"/>
      </w:pPr>
      <w:r>
        <w:t xml:space="preserve">To understand the necessity of a Robotics Engineer in this region, one must first appreciate the unique industrial ecosystem present in Argentina Córdoba. Historically, the province has been home to major automotive manufacturers such as Toyota and Renault, alongside numerous tier-one suppliers producing components for global brands. However, traditional manufacturing methods are increasingly being replaced by automated solutions to reduce costs and increase production speed.</w:t>
      </w:r>
    </w:p>
    <w:p>
      <w:pPr>
        <w:pStyle w:val="BodyText"/>
      </w:pPr>
      <w:r>
        <w:t xml:space="preserve">Furthermore, Argentina Córdoba has emerged as a hub for software development and technological services. The synergy between strong hardware manufacturing capabilities in the region and a growing pool of software talent creates an ideal environment for robotics integration. It is here that the Robotics Engineer thrives, bridging the gap between physical machinery and intelligent software systems to optimize operations throughout Argentina Córdoba.</w:t>
      </w:r>
    </w:p>
    <w:bookmarkEnd w:id="21"/>
    <w:bookmarkStart w:id="22" w:name="X7e431771e1d48be248a837c4416e7e9ca320cfb"/>
    <w:p>
      <w:pPr>
        <w:pStyle w:val="Heading2"/>
      </w:pPr>
      <w:r>
        <w:t xml:space="preserve">3. Role and Responsibilities of the Robotics Engineer</w:t>
      </w:r>
    </w:p>
    <w:p>
      <w:pPr>
        <w:pStyle w:val="FirstParagraph"/>
      </w:pPr>
      <w:r>
        <w:t xml:space="preserve">The profile of a Robotics Engineer in Argentina Córdoba is distinct yet aligned with global standards. These professionals are responsible for designing, building, testing, and maintaining robotic systems used in various sectors. In the manufacturing plants scattered across the industrial parks near Córdoba city (such as Villa María or Río Cuarto), Robotics Engineers design assembly lines where collaborative robots (cobots) work alongside humans to enhance safety and productivity.</w:t>
      </w:r>
    </w:p>
    <w:p>
      <w:pPr>
        <w:pStyle w:val="BodyText"/>
      </w:pPr>
      <w:r>
        <w:t xml:space="preserve">Key responsibilities include:</w:t>
      </w:r>
    </w:p>
    <w:p>
      <w:pPr>
        <w:numPr>
          <w:ilvl w:val="0"/>
          <w:numId w:val="1001"/>
        </w:numPr>
        <w:pStyle w:val="Compact"/>
      </w:pPr>
      <w:r>
        <w:rPr>
          <w:bCs/>
          <w:b/>
        </w:rPr>
        <w:t xml:space="preserve">Mechatronic Design:</w:t>
      </w:r>
      <w:r>
        <w:t xml:space="preserve"> </w:t>
      </w:r>
      <w:r>
        <w:t xml:space="preserve">Integrating mechanical components with electronic sensors and actuators to create efficient robotic structures tailored for local industrial needs.</w:t>
      </w:r>
    </w:p>
    <w:p>
      <w:pPr>
        <w:numPr>
          <w:ilvl w:val="0"/>
          <w:numId w:val="1001"/>
        </w:numPr>
        <w:pStyle w:val="Compact"/>
      </w:pPr>
      <w:r>
        <w:rPr>
          <w:bCs/>
          <w:b/>
        </w:rPr>
        <w:t xml:space="preserve">Programming and Control Systems:</w:t>
      </w:r>
      <w:r>
        <w:t xml:space="preserve"> </w:t>
      </w:r>
      <w:r>
        <w:t xml:space="preserve">Writing code in languages such as C++, Python, or LISP (specifically ROS - Robot Operating System) to enable autonomous decision-making in machines.</w:t>
      </w:r>
    </w:p>
    <w:p>
      <w:pPr>
        <w:numPr>
          <w:ilvl w:val="0"/>
          <w:numId w:val="1001"/>
        </w:numPr>
        <w:pStyle w:val="Compact"/>
      </w:pPr>
      <w:r>
        <w:rPr>
          <w:bCs/>
          <w:b/>
        </w:rPr>
        <w:t xml:space="preserve">Maintenance and Troubleshooting:</w:t>
      </w:r>
      <w:r>
        <w:t xml:space="preserve"> </w:t>
      </w:r>
      <w:r>
        <w:t xml:space="preserve">Ensuring continuous operation of automated systems, a critical factor for maintaining the export competitiveness of firms located in Argentina Córdoba.</w:t>
      </w:r>
    </w:p>
    <w:p>
      <w:pPr>
        <w:numPr>
          <w:ilvl w:val="0"/>
          <w:numId w:val="1001"/>
        </w:numPr>
        <w:pStyle w:val="Compact"/>
      </w:pPr>
      <w:r>
        <w:rPr>
          <w:bCs/>
          <w:b/>
        </w:rPr>
        <w:t xml:space="preserve">Innovation and R&amp;D:</w:t>
      </w:r>
      <w:r>
        <w:t xml:space="preserve"> </w:t>
      </w:r>
      <w:r>
        <w:t xml:space="preserve">Developing custom solutions for niche problems faced by local industries, such as agricultural harvesting robots or specialized logistics automation.</w:t>
      </w:r>
    </w:p>
    <w:bookmarkEnd w:id="22"/>
    <w:bookmarkStart w:id="23" w:name="X9725aea32ea3c9451a5dadd0e8f3c443aa12f31"/>
    <w:p>
      <w:pPr>
        <w:pStyle w:val="Heading2"/>
      </w:pPr>
      <w:r>
        <w:t xml:space="preserve">4. Application in Agri-Tech: The Agricultural Revolution</w:t>
      </w:r>
    </w:p>
    <w:p>
      <w:pPr>
        <w:pStyle w:val="FirstParagraph"/>
      </w:pPr>
      <w:r>
        <w:t xml:space="preserve">Beyond the factory floors, one of the most significant contributions of Robotics Engineers in Argentina Córdoba is found within the agri-tech sector. Argentina is a global agricultural powerhouse, and Córdoba is a central province for soybean, corn, and wheat production. Traditional farming methods are being revolutionized by precision agriculture.</w:t>
      </w:r>
    </w:p>
    <w:p>
      <w:pPr>
        <w:pStyle w:val="BodyText"/>
      </w:pPr>
      <w:r>
        <w:t xml:space="preserve">Robotics Engineers are designing autonomous tractors, drone systems for crop monitoring, and robotic harvesters capable of operating in the diverse terrain of Argentina Córdoba. By integrating GPS technology with AI-driven pathfinding algorithms, these engineers help farmers optimize resource usage—reducing water consumption and fertilizer runoff. This application not only boosts yield but also promotes sustainable practices, positioning Argentina Córdoba as a leader in smart agriculture within Latin America.</w:t>
      </w:r>
    </w:p>
    <w:bookmarkEnd w:id="23"/>
    <w:bookmarkStart w:id="24" w:name="Xa929a2d0c2468262412b2b96ea8cb479b355ba7"/>
    <w:p>
      <w:pPr>
        <w:pStyle w:val="Heading2"/>
      </w:pPr>
      <w:r>
        <w:t xml:space="preserve">5. Educational Pathways and Talent Development</w:t>
      </w:r>
    </w:p>
    <w:p>
      <w:pPr>
        <w:pStyle w:val="FirstParagraph"/>
      </w:pPr>
      <w:r>
        <w:t xml:space="preserve">The rise of the Robotics Engineer in Argentina Córdoba is supported by robust educational institutions. Universities such as the National University of Córdoba (UNC) and other private technical institutes have updated their curricula to meet industry demands. Programs now include specialized tracks in Mechatronics, Computer Engineering, and Industrial Automation.</w:t>
      </w:r>
    </w:p>
    <w:p>
      <w:pPr>
        <w:pStyle w:val="BodyText"/>
      </w:pPr>
      <w:r>
        <w:t xml:space="preserve">There is a concerted effort between academia and industry in Argentina Córdoba to facilitate internships and research partnerships. This ensures that students graduate with practical experience in handling real-world robotic systems, rather than just theoretical knowledge. As a result, the region benefits from a steady pipeline of qualified Robotics Engineers who can immediately contribute to local projects upon graduation.</w:t>
      </w:r>
    </w:p>
    <w:bookmarkEnd w:id="24"/>
    <w:bookmarkStart w:id="25" w:name="economic-impact-and-future-outlook"/>
    <w:p>
      <w:pPr>
        <w:pStyle w:val="Heading2"/>
      </w:pPr>
      <w:r>
        <w:t xml:space="preserve">6. Economic Impact and Future Outlook</w:t>
      </w:r>
    </w:p>
    <w:p>
      <w:pPr>
        <w:pStyle w:val="FirstParagraph"/>
      </w:pPr>
      <w:r>
        <w:t xml:space="preserve">The presence of skilled Robotics Engineers has a multiplier effect on the economy of Argentina Córdoba. By increasing productivity and reducing reliance on manual labor for repetitive tasks, companies can lower operational costs while maintaining high-quality output. This efficiency attracts foreign investment, as multinational corporations seek locations with both industrial infrastructure and technical talent.</w:t>
      </w:r>
    </w:p>
    <w:p>
      <w:pPr>
        <w:pStyle w:val="BodyText"/>
      </w:pPr>
      <w:r>
        <w:t xml:space="preserve">Looking ahead, the integration of Artificial Intelligence with robotics will further expand the scope of work for these professionals in Argentina Córdoba. We anticipate a growth in service robotics within tourism—a major sector for Córdoba due to sites like Jesuit Missions and La Catedral—as well as healthcare automation. The Robotics Engineer will remain central to navigating these challenges, ensuring that technology serves societal needs.</w:t>
      </w:r>
    </w:p>
    <w:bookmarkEnd w:id="25"/>
    <w:bookmarkStart w:id="26" w:name="conclusion"/>
    <w:p>
      <w:pPr>
        <w:pStyle w:val="Heading2"/>
      </w:pPr>
      <w:r>
        <w:t xml:space="preserve">7. Conclusion</w:t>
      </w:r>
    </w:p>
    <w:p>
      <w:pPr>
        <w:pStyle w:val="FirstParagraph"/>
      </w:pPr>
      <w:r>
        <w:t xml:space="preserve">In conclusion, the Robotics Engineer is more than just a technical role; they are key drivers of modernization in Argentina Córdoba. From transforming traditional automotive manufacturing hubs to enabling precision agriculture and fostering educational excellence, these professionals are integral to the region's development strategy. As global competition intensifies, investing in robotics education and infrastructure within Argentina Córdoba will ensure that this province continues to thrive as an industrial and technological leader.</w:t>
      </w:r>
    </w:p>
    <w:p>
      <w:pPr>
        <w:pStyle w:val="BodyText"/>
      </w:pPr>
      <w:r>
        <w:t xml:space="preserve">The synergy between local industry needs and academic innovation creates a fertile ground for Robotics Engineers to flourish. For policymakers, investors, and students alike, recognizing the value of this profession is essential for sustaining the momentum of growth in Argentina Córdoba. The future belongs to those who can automate efficiently and intelligently, making the Robotics Engineer an indispensable asset for any forward-thinking entity in this vibrant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Argentina Córdoba</dc:title>
  <dc:creator/>
  <dc:language>en</dc:language>
  <cp:keywords/>
  <dcterms:created xsi:type="dcterms:W3CDTF">2026-07-29T17:34:59Z</dcterms:created>
  <dcterms:modified xsi:type="dcterms:W3CDTF">2026-07-29T17:34:59Z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