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3" w:name="Xd2a8598e9438b4b674ff69d9b3a321a1a0c46a6"/>
    <w:p>
      <w:pPr>
        <w:pStyle w:val="Heading1"/>
      </w:pPr>
      <w:r>
        <w:t xml:space="preserve">The Strategic Role of the Robotics Engineer in the Technological Development of Brazil Brasília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District, Brazil Brasília</w:t>
      </w:r>
      <w:r>
        <w:br/>
      </w:r>
      <w:r>
        <w:rPr>
          <w:bCs/>
          <w:b/>
        </w:rPr>
        <w:t xml:space="preserve">Subject:</w:t>
      </w:r>
      <w:r>
        <w:t xml:space="preserve"> </w:t>
      </w:r>
      <w:r>
        <w:t xml:space="preserve">Industrial Automation and Public Infrastructure Innovation</w:t>
      </w:r>
    </w:p>
    <w:bookmarkStart w:id="20" w:name="X1a30e194a64a9bedeaa503ea75f1c7846331a73"/>
    <w:p>
      <w:pPr>
        <w:pStyle w:val="Heading3"/>
      </w:pPr>
      <w:r>
        <w:rPr>
          <w:iCs/>
          <w:i/>
        </w:rPr>
        <w:t xml:space="preserve">"The evolution of the Robotics Engineer is critical to transforming Brazil Brasília into a global hub for automation. This paper examines the technical requirements, economic impacts, and future trajectories of robotics implementation within the unique geopolitical context of Brazil Brasília."</w:t>
      </w:r>
    </w:p>
    <w:bookmarkEnd w:id="20"/>
    <w:p>
      <w:pPr>
        <w:pStyle w:val="FirstParagraph"/>
      </w:pPr>
      <w:r>
        <w:t xml:space="preserve">The integration of advanced robotic systems into modern infrastructure represents one of the most significant technological shifts in contemporary industrial and civic management. In this discourse, we specifically examine the specialized role of the Robotics Engineer within Brazil Brasília. As a city that serves as both a planned capital and a rapidly developing metropolitan area, Brazil Brasília offers a unique laboratory for engineering innovation. This document aims to elucidate how expertise in robotics can drive economic growth, enhance public safety, and optimize municipal operations in this specific region.</w:t>
      </w:r>
    </w:p>
    <w:bookmarkStart w:id="21" w:name="X62c948b6aed43945f9d92dd7fd69b5c0a291b23"/>
    <w:p>
      <w:pPr>
        <w:pStyle w:val="Heading2"/>
      </w:pPr>
      <w:r>
        <w:t xml:space="preserve">The Unique Context of Robotics Implementation</w:t>
      </w:r>
    </w:p>
    <w:p>
      <w:pPr>
        <w:pStyle w:val="FirstParagraph"/>
      </w:pPr>
      <w:r>
        <w:t xml:space="preserve">To understand the necessity of skilled personnel, one must first appreciate the distinct challenges faced by urban centers. Brazil Brasília presents a complex environment where modern high-tech facilities intersect with historical architectural landmarks and extensive governmental zones. The deployment of robotics here is not merely about efficiency; it is about maintaining precision in environments that are historically significant and politically sensitive.</w:t>
      </w:r>
    </w:p>
    <w:p>
      <w:pPr>
        <w:pStyle w:val="BodyText"/>
      </w:pPr>
      <w:r>
        <w:t xml:space="preserve">The demand for automation in Brazil Brasília extends across multiple sectors. From the maintenance of vast public spaces to the security of administrative centers, there is a growing need for autonomous systems. However, technology alone does not solve problems; it requires human ingenuity to design, implement, and maintain these systems. This is where the Robotics Engineer becomes indispensable.</w:t>
      </w:r>
    </w:p>
    <w:bookmarkEnd w:id="21"/>
    <w:bookmarkStart w:id="24" w:name="Xa8102f14218a1ef5ec37babb3cc22fb852def5f"/>
    <w:p>
      <w:pPr>
        <w:pStyle w:val="Heading2"/>
      </w:pPr>
      <w:r>
        <w:t xml:space="preserve">Defining the Role of the Robotics Engineer</w:t>
      </w:r>
    </w:p>
    <w:p>
      <w:pPr>
        <w:pStyle w:val="FirstParagraph"/>
      </w:pPr>
      <w:r>
        <w:t xml:space="preserve">A Robotics Engineer is a multidisciplinary professional who combines knowledge of mechanical engineering, electrical engineering, computer science, and control theory. Their primary objective is to design and build robots or robotic systems that can perform tasks autonomously or semi-autonomously. In the context of Brazil Brasília, the scope of this role has expanded significantly.</w:t>
      </w:r>
    </w:p>
    <w:bookmarkStart w:id="22" w:name="technical-competencies-required"/>
    <w:p>
      <w:pPr>
        <w:pStyle w:val="Heading3"/>
      </w:pPr>
      <w:r>
        <w:t xml:space="preserve">Technical Competencies Required</w:t>
      </w:r>
    </w:p>
    <w:p>
      <w:pPr>
        <w:pStyle w:val="FirstParagraph"/>
      </w:pPr>
      <w:r>
        <w:t xml:space="preserve">The modern Robotics Engineer must possess a robust set of technical skills. These include proficiency in programming languages such as Python and C++, which are essential for developing the algorithms that drive robotic behavior. Furthermore, knowledge of artificial intelligence (AI) and machine learning is crucial for creating robots that can learn from their environment—a feature particularly useful in the unpredictable urban landscapes found throughout Brazil Brasília.</w:t>
      </w:r>
    </w:p>
    <w:p>
      <w:pPr>
        <w:pStyle w:val="BodyText"/>
      </w:pPr>
      <w:r>
        <w:t xml:space="preserve">Mechanical design capabilities are equally important. Engineers must be able to create durable physical structures that can withstand the climatic conditions of central Brazil. Whether it involves designing drones for aerial surveillance over large governmental plazas or automated vehicles for transporting goods within secure facilities, the mechanical integrity of these systems is paramount.</w:t>
      </w:r>
    </w:p>
    <w:bookmarkEnd w:id="22"/>
    <w:bookmarkStart w:id="23" w:name="integration-with-civil-infrastructure"/>
    <w:p>
      <w:pPr>
        <w:pStyle w:val="Heading3"/>
      </w:pPr>
      <w:r>
        <w:t xml:space="preserve">Integration with Civil Infrastructure</w:t>
      </w:r>
    </w:p>
    <w:p>
      <w:pPr>
        <w:pStyle w:val="FirstParagraph"/>
      </w:pPr>
      <w:r>
        <w:t xml:space="preserve">In Brazil Brasília, Robotics Engineers also play a pivotal role in integrating robotic systems with existing civil infrastructure. This includes smart city initiatives where robots interact with sensors embedded in roads, buildings, and public utilities. The engineer must ensure that these interactions are seamless, secure, and reliable. For instance, autonomous cleaning robots used in the extensive avenues of Brazil Brasília require precise navigation algorithms to avoid pedestrians while maintaining high standards of cleanliness.</w:t>
      </w:r>
    </w:p>
    <w:bookmarkEnd w:id="23"/>
    <w:bookmarkEnd w:id="24"/>
    <w:bookmarkStart w:id="27" w:name="X7b15569e1c5c9c4dfc16911db45478d6e89913f"/>
    <w:p>
      <w:pPr>
        <w:pStyle w:val="Heading2"/>
      </w:pPr>
      <w:r>
        <w:t xml:space="preserve">Economic and Social Impact on Brazil Brasília</w:t>
      </w:r>
    </w:p>
    <w:p>
      <w:pPr>
        <w:pStyle w:val="FirstParagraph"/>
      </w:pPr>
      <w:r>
        <w:t xml:space="preserve">The introduction of robotics engineering into the local workforce has profound economic implications. By fostering a local industry around robotics, Brazil Brasília can reduce its reliance on imported technologies and services. This localization promotes job creation, not only for Robotics Engineers but also for technicians, data analysts, and support staff.</w:t>
      </w:r>
    </w:p>
    <w:bookmarkStart w:id="25" w:name="enhancing-public-services"/>
    <w:p>
      <w:pPr>
        <w:pStyle w:val="Heading3"/>
      </w:pPr>
      <w:r>
        <w:t xml:space="preserve">Enhancing Public Services</w:t>
      </w:r>
    </w:p>
    <w:p>
      <w:pPr>
        <w:pStyle w:val="FirstParagraph"/>
      </w:pPr>
      <w:r>
        <w:t xml:space="preserve">Beyond economics, the social impact is significant. Robotics Engineers contribute to public safety by developing surveillance systems that can detect anomalies in real-time. In Brazil Brasília, where security is a top priority for government officials and citizens alike, autonomous monitoring systems offer a layer of protection that traditional methods cannot match. Furthermore, robots can be deployed for hazardous tasks, such as inspecting damaged infrastructure or cleaning polluted areas, thereby reducing risks to human workers.</w:t>
      </w:r>
    </w:p>
    <w:bookmarkEnd w:id="25"/>
    <w:bookmarkStart w:id="26" w:name="Xe4dc680624a3f3b2534fce898decd107b67a479"/>
    <w:p>
      <w:pPr>
        <w:pStyle w:val="Heading3"/>
      </w:pPr>
      <w:r>
        <w:t xml:space="preserve">Agricultural Applications in the Surrounding Regions</w:t>
      </w:r>
    </w:p>
    <w:p>
      <w:pPr>
        <w:pStyle w:val="FirstParagraph"/>
      </w:pPr>
      <w:r>
        <w:t xml:space="preserve">While Brazil Brasília itself is an urban center, its surrounding regions are heavily reliant on agriculture. Robotics Engineers are essential in developing autonomous tractors and harvesting drones that can operate efficiently in this sector. By applying robotics to agriculture, the region can increase crop yields while minimizing resource usage, directly benefiting the local economy of Brazil Brasília.</w:t>
      </w:r>
    </w:p>
    <w:bookmarkEnd w:id="26"/>
    <w:bookmarkEnd w:id="27"/>
    <w:bookmarkStart w:id="30" w:name="challenges-and-future-directions"/>
    <w:p>
      <w:pPr>
        <w:pStyle w:val="Heading2"/>
      </w:pPr>
      <w:r>
        <w:t xml:space="preserve">Challenges and Future Directions</w:t>
      </w:r>
    </w:p>
    <w:p>
      <w:pPr>
        <w:pStyle w:val="FirstParagraph"/>
      </w:pPr>
      <w:r>
        <w:t xml:space="preserve">Despite the potential benefits, several challenges must be addressed. The initial cost of implementing robotic systems is high, requiring significant investment from both public and private sectors in Brazil Brasília. Additionally, there is a need for regulatory frameworks that govern the use of autonomous systems to ensure privacy and ethical standards are met.</w:t>
      </w:r>
    </w:p>
    <w:bookmarkStart w:id="28" w:name="educational-infrastructure"/>
    <w:p>
      <w:pPr>
        <w:pStyle w:val="Heading3"/>
      </w:pPr>
      <w:r>
        <w:t xml:space="preserve">Educational Infrastructure</w:t>
      </w:r>
    </w:p>
    <w:p>
      <w:pPr>
        <w:pStyle w:val="FirstParagraph"/>
      </w:pPr>
      <w:r>
        <w:t xml:space="preserve">To sustain this growth, educational institutions in Brazil Brasília must adapt their curricula to include more rigorous training in robotics. Collaborations between universities and industry leaders can provide students with hands-on experience, ensuring that the next generation of Robotics Engineers is well-prepared for the demands of the job market.</w:t>
      </w:r>
    </w:p>
    <w:bookmarkEnd w:id="28"/>
    <w:bookmarkStart w:id="29" w:name="sustainability-and-green-technology"/>
    <w:p>
      <w:pPr>
        <w:pStyle w:val="Heading3"/>
      </w:pPr>
      <w:r>
        <w:t xml:space="preserve">Sustainability and Green Technology</w:t>
      </w:r>
    </w:p>
    <w:p>
      <w:pPr>
        <w:pStyle w:val="FirstParagraph"/>
      </w:pPr>
      <w:r>
        <w:t xml:space="preserve">Future developments will likely focus on sustainability. Robotics Engineers in Brazil Brasília will increasingly design energy-efficient robots powered by renewable sources. This aligns with global efforts to combat climate change and positions Brazil Brasília as a leader in green technology.</w:t>
      </w:r>
    </w:p>
    <w:bookmarkEnd w:id="29"/>
    <w:bookmarkEnd w:id="30"/>
    <w:bookmarkStart w:id="32" w:name="conclusion"/>
    <w:p>
      <w:pPr>
        <w:pStyle w:val="Heading2"/>
      </w:pPr>
      <w:r>
        <w:t xml:space="preserve">Conclusion</w:t>
      </w:r>
    </w:p>
    <w:p>
      <w:pPr>
        <w:pStyle w:val="FirstParagraph"/>
      </w:pPr>
      <w:r>
        <w:t xml:space="preserve">In conclusion, the role of the Robotics Engineer is fundamental to the technological advancement and economic stability of Brazil Brasília. As we move towards an increasingly automated future, it is imperative that this region invests in education, infrastructure, and policy frameworks that support robotics innovation. By doing so, Brazil Brasília can leverage its unique position as a capital city to become a model for how robotics can enhance urban living, public service delivery, and industrial productivity.</w:t>
      </w:r>
    </w:p>
    <w:p>
      <w:pPr>
        <w:pStyle w:val="BodyText"/>
      </w:pPr>
      <w:r>
        <w:t xml:space="preserve">The synergy between the planned nature of Brazil Brasília’s architecture and the precision engineering of robotic systems creates a fertile ground for innovation. The Robotics Engineer stands at the heart of this transformation, bridging the gap between theoretical science and practical application. As we look to the future, it is clear that those who embrace robotics will lead; those who ignore them risk stagnation.</w:t>
      </w:r>
    </w:p>
    <w:bookmarkStart w:id="31" w:name="references"/>
    <w:p>
      <w:pPr>
        <w:pStyle w:val="Heading3"/>
      </w:pPr>
      <w:r>
        <w:t xml:space="preserve">References</w:t>
      </w:r>
    </w:p>
    <w:p>
      <w:pPr>
        <w:numPr>
          <w:ilvl w:val="0"/>
          <w:numId w:val="1001"/>
        </w:numPr>
        <w:pStyle w:val="Compact"/>
      </w:pPr>
      <w:r>
        <w:t xml:space="preserve">National Institute of Science and Technology for Robotics in Brazil.</w:t>
      </w:r>
    </w:p>
    <w:p>
      <w:pPr>
        <w:numPr>
          <w:ilvl w:val="0"/>
          <w:numId w:val="1001"/>
        </w:numPr>
        <w:pStyle w:val="Compact"/>
      </w:pPr>
      <w:r>
        <w:t xml:space="preserve">Social and Economic Impact of Automation in Federal Districts, 2022.</w:t>
      </w:r>
    </w:p>
    <w:p>
      <w:pPr>
        <w:numPr>
          <w:ilvl w:val="0"/>
          <w:numId w:val="1001"/>
        </w:numPr>
        <w:pStyle w:val="Compact"/>
      </w:pPr>
      <w:r>
        <w:t xml:space="preserve">Federal University of Brasília Research Papers on Urban Automation.</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Brazil Brasília</dc:title>
  <dc:creator/>
  <dc:language>en</dc:language>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