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An</w:t>
      </w:r>
      <w:r>
        <w:t xml:space="preserve"> </w:t>
      </w:r>
      <w:r>
        <w:t xml:space="preserve">Economic</w:t>
      </w:r>
      <w:r>
        <w:t xml:space="preserve"> </w:t>
      </w:r>
      <w:r>
        <w:t xml:space="preserve">and</w:t>
      </w:r>
      <w:r>
        <w:t xml:space="preserve"> </w:t>
      </w:r>
      <w:r>
        <w:t xml:space="preserve">Technological</w:t>
      </w:r>
      <w:r>
        <w:t xml:space="preserve"> </w:t>
      </w:r>
      <w:r>
        <w:t xml:space="preserve">Analysis</w:t>
      </w:r>
    </w:p>
    <w:bookmarkStart w:id="36" w:name="X95180eba6b7089dbdbd1ec6133153b2481b8e34"/>
    <w:p>
      <w:pPr>
        <w:pStyle w:val="Heading1"/>
      </w:pPr>
      <w:r>
        <w:t xml:space="preserve">The Strategic Imperative of Robotics Engineers in Brazil São Paulo:</w:t>
      </w:r>
      <w:r>
        <w:br/>
      </w:r>
      <w:r>
        <w:t xml:space="preserve">An Economic and Technological Analysis</w:t>
      </w:r>
    </w:p>
    <w:p>
      <w:pPr>
        <w:pStyle w:val="FirstParagraph"/>
      </w:pPr>
      <w:r>
        <w:rPr>
          <w:bCs/>
          <w:b/>
        </w:rPr>
        <w:t xml:space="preserve">Abstract:</w:t>
      </w:r>
    </w:p>
    <w:p>
      <w:pPr>
        <w:pStyle w:val="BodyText"/>
      </w:pPr>
      <w:r>
        <w:t xml:space="preserve">This research paper examines the critical role of the Robotics Engineer within the unique socio-economic ecosystem of Brazil, with a specific focus on São Paulo. As Brazil seeks to modernize its industrial base and integrate Industry 4.0 technologies, the demand for specialized engineering talent has skyrocketed. This document analyzes why São Paulo is emerging as a global hub for robotics innovation in Latin America, the specific skill sets required by Robotics Engineers in this region, and how their expertise directly correlates with economic growth in one of the world's largest economies.</w:t>
      </w:r>
    </w:p>
    <w:bookmarkStart w:id="20" w:name="introduction"/>
    <w:p>
      <w:pPr>
        <w:pStyle w:val="Heading2"/>
      </w:pPr>
      <w:r>
        <w:t xml:space="preserve">1. Introduction</w:t>
      </w:r>
    </w:p>
    <w:p>
      <w:pPr>
        <w:pStyle w:val="FirstParagraph"/>
      </w:pPr>
      <w:r>
        <w:t xml:space="preserve">The intersection of automation, artificial intelligence, and mechanical engineering has given rise to one of the most pivotal professions in the modern economy: the Robotics Engineer. While this profession is global in nature, its application varies significantly based on regional industrial needs. In South America, no region exemplifies this potential as vividly as Brazil São Paulo. As the financial heart of Latin America and a powerhouse of manufacturing, logistics, and agriculture technology, Brazil São Paulo presents a unique landscape for robotic integration.</w:t>
      </w:r>
    </w:p>
    <w:p>
      <w:pPr>
        <w:pStyle w:val="BodyText"/>
      </w:pPr>
      <w:r>
        <w:t xml:space="preserve">This paper argues that the Robotics Engineer is not merely a technical specialist but a strategic asset for the continued development of Brazil’s industrial sector. By focusing on the specific context of Brazil São Paulo, we can understand how localized demand drives innovation, requiring professionals who are adept at navigating both high-level technological integration and local regulatory environments.</w:t>
      </w:r>
    </w:p>
    <w:bookmarkEnd w:id="20"/>
    <w:bookmarkStart w:id="23" w:name="X5a1192492070846673b68a567c9b428793ba2be"/>
    <w:p>
      <w:pPr>
        <w:pStyle w:val="Heading2"/>
      </w:pPr>
      <w:r>
        <w:t xml:space="preserve">2. The Industrial Landscape of Brazil São Paulo</w:t>
      </w:r>
    </w:p>
    <w:p>
      <w:pPr>
        <w:pStyle w:val="FirstParagraph"/>
      </w:pPr>
      <w:r>
        <w:t xml:space="preserve">To understand the necessity of the Robotics Engineer in this region, one must first appreciate the industrial density of Brazil São Paulo. Historically known as an automotive hub, with major manufacturers such as Volkswagen, Fiat, and Ford establishing deep roots here, São Paulo has evolved beyond traditional assembly lines.</w:t>
      </w:r>
    </w:p>
    <w:bookmarkStart w:id="21" w:name="manufacturing-and-automotive-evolution"/>
    <w:p>
      <w:pPr>
        <w:pStyle w:val="Heading3"/>
      </w:pPr>
      <w:r>
        <w:t xml:space="preserve">2.1 Manufacturing and Automotive Evolution</w:t>
      </w:r>
    </w:p>
    <w:p>
      <w:pPr>
        <w:pStyle w:val="FirstParagraph"/>
      </w:pPr>
      <w:r>
        <w:t xml:space="preserve">The automotive sector in Brazil São Paulo is currently undergoing a massive transformation toward electric vehicles (EVs) and autonomous systems. This shift requires Robotics Engineers who possess hybrid knowledge of traditional mechanics and modern software architecture. The engineers working in this region are tasked with designing cobots (collaborative robots) that can work alongside human operators, ensuring safety while maximizing efficiency.</w:t>
      </w:r>
    </w:p>
    <w:bookmarkEnd w:id="21"/>
    <w:bookmarkStart w:id="22" w:name="agribusiness-and-logistics"/>
    <w:p>
      <w:pPr>
        <w:pStyle w:val="Heading3"/>
      </w:pPr>
      <w:r>
        <w:t xml:space="preserve">2.2 Agribusiness and Logistics</w:t>
      </w:r>
    </w:p>
    <w:p>
      <w:pPr>
        <w:pStyle w:val="FirstParagraph"/>
      </w:pPr>
      <w:r>
        <w:t xml:space="preserve">Beyond the city center, the state of São Paulo is an agricultural giant. The concept of "Agro 4.0" has taken root here, with autonomous tractors and drone-based monitoring systems becoming standard practice. Robotics Engineers in this specific geographic context must design robust machinery capable of withstanding diverse environmental conditions while processing vast amounts of data for precision agriculture.</w:t>
      </w:r>
    </w:p>
    <w:bookmarkEnd w:id="22"/>
    <w:bookmarkEnd w:id="23"/>
    <w:bookmarkStart w:id="26" w:name="Xc055c6a70539501c82040fb61884263223cb4ad"/>
    <w:p>
      <w:pPr>
        <w:pStyle w:val="Heading2"/>
      </w:pPr>
      <w:r>
        <w:t xml:space="preserve">3. The Role and Responsibilities of the Robotics Engineer</w:t>
      </w:r>
    </w:p>
    <w:p>
      <w:pPr>
        <w:pStyle w:val="FirstParagraph"/>
      </w:pPr>
      <w:r>
        <w:t xml:space="preserve">A Robotics Engineer is a multidisciplinary professional who combines software, hardware, and electrical engineering principles. However, in the context of Brazil São Paulo, their role extends beyond pure technical execution.</w:t>
      </w:r>
    </w:p>
    <w:bookmarkStart w:id="24" w:name="system-integration-and-customization"/>
    <w:p>
      <w:pPr>
        <w:pStyle w:val="Heading3"/>
      </w:pPr>
      <w:r>
        <w:t xml:space="preserve">3.1 System Integration and Customization</w:t>
      </w:r>
    </w:p>
    <w:p>
      <w:pPr>
        <w:pStyle w:val="FirstParagraph"/>
      </w:pPr>
      <w:r>
        <w:t xml:space="preserve">In Brazil São Paulo’s manufacturing plants, off-the-shelf solutions often do not suffice due to the unique scale and legacy infrastructure of local factories. Robotics Engineers are responsible for customizing automation lines, integrating sensors, cameras, and AI algorithms into existing workflows. This customization is crucial for maintaining competitiveness against global markets.</w:t>
      </w:r>
    </w:p>
    <w:bookmarkEnd w:id="24"/>
    <w:bookmarkStart w:id="25" w:name="maintenance-and-predictive-analytics"/>
    <w:p>
      <w:pPr>
        <w:pStyle w:val="Heading3"/>
      </w:pPr>
      <w:r>
        <w:t xml:space="preserve">3.2 Maintenance and Predictive Analytics</w:t>
      </w:r>
    </w:p>
    <w:p>
      <w:pPr>
        <w:pStyle w:val="FirstParagraph"/>
      </w:pPr>
      <w:r>
        <w:t xml:space="preserve">Downtime in automated systems can cost Brazilian manufacturers millions of reais annually. Therefore, a key responsibility of the Robotics Engineer is implementing predictive maintenance protocols. Using IoT (Internet of Things) devices, these engineers monitor robot health in real-time, predicting failures before they occur and ensuring continuous operation within the supply chains of Brazil São Paulo.</w:t>
      </w:r>
    </w:p>
    <w:bookmarkEnd w:id="25"/>
    <w:bookmarkEnd w:id="26"/>
    <w:bookmarkStart w:id="29" w:name="Xa0cd4971304c52638631f593154f55ee7694cdb"/>
    <w:p>
      <w:pPr>
        <w:pStyle w:val="Heading2"/>
      </w:pPr>
      <w:r>
        <w:t xml:space="preserve">4. Educational and Professional Requirements</w:t>
      </w:r>
    </w:p>
    <w:p>
      <w:pPr>
        <w:pStyle w:val="FirstParagraph"/>
      </w:pPr>
      <w:r>
        <w:t xml:space="preserve">The barrier to entry for becoming a Robotics Engineer is high, requiring a blend of formal education and practical experience. In Brazil, universities such as the University of São Paulo (USP) and the State University of Campinas (UNICAMP) are leaders in this field.</w:t>
      </w:r>
    </w:p>
    <w:bookmarkStart w:id="27" w:name="core-competencies"/>
    <w:p>
      <w:pPr>
        <w:pStyle w:val="Heading3"/>
      </w:pPr>
      <w:r>
        <w:t xml:space="preserve">4.1 Core Competencies</w:t>
      </w:r>
    </w:p>
    <w:p>
      <w:pPr>
        <w:pStyle w:val="FirstParagraph"/>
      </w:pPr>
      <w:r>
        <w:t xml:space="preserve">A proficient Robotics Engineer must possess mastery in:</w:t>
      </w:r>
    </w:p>
    <w:p>
      <w:pPr>
        <w:numPr>
          <w:ilvl w:val="0"/>
          <w:numId w:val="1001"/>
        </w:numPr>
        <w:pStyle w:val="Compact"/>
      </w:pPr>
      <w:r>
        <w:rPr>
          <w:bCs/>
          <w:b/>
        </w:rPr>
        <w:t xml:space="preserve">Coding Languages:</w:t>
      </w:r>
      <w:r>
        <w:t xml:space="preserve"> </w:t>
      </w:r>
      <w:r>
        <w:t xml:space="preserve">Proficiency in Python, C++, and ROS (Robot Operating System) is essential.</w:t>
      </w:r>
    </w:p>
    <w:p>
      <w:pPr>
        <w:numPr>
          <w:ilvl w:val="0"/>
          <w:numId w:val="1001"/>
        </w:numPr>
        <w:pStyle w:val="Compact"/>
      </w:pPr>
      <w:r>
        <w:rPr>
          <w:bCs/>
          <w:b/>
        </w:rPr>
        <w:t xml:space="preserve">Mechanical Design:</w:t>
      </w:r>
      <w:r>
        <w:t xml:space="preserve"> </w:t>
      </w:r>
      <w:r>
        <w:t xml:space="preserve">Familiarity with CAD software such as SolidWorks or AutoCAD to design physical components.</w:t>
      </w:r>
    </w:p>
    <w:p>
      <w:pPr>
        <w:numPr>
          <w:ilvl w:val="0"/>
          <w:numId w:val="1001"/>
        </w:numPr>
        <w:pStyle w:val="Compact"/>
      </w:pPr>
      <w:r>
        <w:rPr>
          <w:bCs/>
          <w:b/>
        </w:rPr>
        <w:t xml:space="preserve">Ethernet and Communication Protocols:</w:t>
      </w:r>
      <w:r>
        <w:t xml:space="preserve"> </w:t>
      </w:r>
      <w:r>
        <w:t xml:space="preserve">Understanding how machines communicate within an industrial network (e.g., Modbus, OPC UA).</w:t>
      </w:r>
    </w:p>
    <w:bookmarkEnd w:id="27"/>
    <w:bookmarkStart w:id="28" w:name="soft-skills-in-the-brazilian-context"/>
    <w:p>
      <w:pPr>
        <w:pStyle w:val="Heading3"/>
      </w:pPr>
      <w:r>
        <w:t xml:space="preserve">4.2 Soft Skills in the Brazilian Context</w:t>
      </w:r>
    </w:p>
    <w:p>
      <w:pPr>
        <w:pStyle w:val="FirstParagraph"/>
      </w:pPr>
      <w:r>
        <w:t xml:space="preserve">In the competitive business environment of Brazil São Paulo, soft skills are equally vital. The ability to communicate complex technical concepts to non-technical stakeholders is crucial for securing funding and project approval. Furthermore, adaptability is key, as the regulatory landscape for automation in Brazil changes frequently.</w:t>
      </w:r>
    </w:p>
    <w:bookmarkEnd w:id="28"/>
    <w:bookmarkEnd w:id="29"/>
    <w:bookmarkStart w:id="32" w:name="economic-impact-and-future-outlook"/>
    <w:p>
      <w:pPr>
        <w:pStyle w:val="Heading2"/>
      </w:pPr>
      <w:r>
        <w:t xml:space="preserve">5. Economic Impact and Future Outlook</w:t>
      </w:r>
    </w:p>
    <w:p>
      <w:pPr>
        <w:pStyle w:val="FirstParagraph"/>
      </w:pPr>
      <w:r>
        <w:t xml:space="preserve">The adoption of robotics by engineers in Brazil São Paulo has a direct multiplier effect on the regional economy. Automation increases productivity, which lowers production costs and makes Brazilian exports more competitive globally.</w:t>
      </w:r>
    </w:p>
    <w:bookmarkStart w:id="30" w:name="job-creation-vs.-displacement"/>
    <w:p>
      <w:pPr>
        <w:pStyle w:val="Heading3"/>
      </w:pPr>
      <w:r>
        <w:t xml:space="preserve">5.1 Job Creation vs. Displacement</w:t>
      </w:r>
    </w:p>
    <w:p>
      <w:pPr>
        <w:pStyle w:val="FirstParagraph"/>
      </w:pPr>
      <w:r>
        <w:t xml:space="preserve">A common concern regarding automation is job displacement. However, historical data from Brazil São Paulo suggests that while manual repetitive jobs are reduced, there is a net creation of high-skilled jobs. The demand for Robotics Engineers, technicians to maintain these systems, and data analysts to interpret robot-generated insights is outpacing the decline in low-skill labor.</w:t>
      </w:r>
    </w:p>
    <w:bookmarkEnd w:id="30"/>
    <w:bookmarkStart w:id="31" w:name="government-initiatives"/>
    <w:p>
      <w:pPr>
        <w:pStyle w:val="Heading3"/>
      </w:pPr>
      <w:r>
        <w:t xml:space="preserve">5.2 Government Initiatives</w:t>
      </w:r>
    </w:p>
    <w:p>
      <w:pPr>
        <w:pStyle w:val="FirstParagraph"/>
      </w:pPr>
      <w:r>
        <w:t xml:space="preserve">The Brazilian government has recognized the importance of this sector. Through various incentives for research and development (R&amp;D), companies operating in Brazil São Paulo are encouraged to innovate. Robotics Engineers play a central role in leveraging these grants, ensuring that projects meet the technological benchmarks required for federal support.</w:t>
      </w:r>
    </w:p>
    <w:bookmarkEnd w:id="31"/>
    <w:bookmarkEnd w:id="32"/>
    <w:bookmarkStart w:id="33" w:name="challenges-and-barriers"/>
    <w:p>
      <w:pPr>
        <w:pStyle w:val="Heading2"/>
      </w:pPr>
      <w:r>
        <w:t xml:space="preserve">6. Challenges and Barriers</w:t>
      </w:r>
    </w:p>
    <w:p>
      <w:pPr>
        <w:pStyle w:val="FirstParagraph"/>
      </w:pPr>
      <w:r>
        <w:t xml:space="preserve">Despite the optimism, significant challenges remain. The "Brazil Cost" (Custo Brasil) includes complex tax structures and logistical bottlenecks that can hinder the deployment of advanced robotics solutions. Furthermore, there is a skills gap in the workforce; while universities are producing graduates, many lack the hands-on industry experience required for immediate contribution.</w:t>
      </w:r>
    </w:p>
    <w:bookmarkEnd w:id="33"/>
    <w:bookmarkStart w:id="34" w:name="conclusion"/>
    <w:p>
      <w:pPr>
        <w:pStyle w:val="Heading2"/>
      </w:pPr>
      <w:r>
        <w:t xml:space="preserve">7. Conclusion</w:t>
      </w:r>
    </w:p>
    <w:p>
      <w:pPr>
        <w:pStyle w:val="FirstParagraph"/>
      </w:pPr>
      <w:r>
        <w:t xml:space="preserve">In conclusion, the Robotics Engineer stands as a linchpin in the industrial modernization of Brazil. Specifically within Brazil São Paulo, these professionals are driving a revolution that touches every sector from automotive manufacturing to agribusiness. Their work not only enhances operational efficiency but also positions Brazil on the global stage as a leader in applied robotics technology.</w:t>
      </w:r>
    </w:p>
    <w:p>
      <w:pPr>
        <w:pStyle w:val="BodyText"/>
      </w:pPr>
      <w:r>
        <w:t xml:space="preserve">As we look toward the future, it is imperative for educational institutions and private enterprises to collaborate closely to bridge the skills gap. By investing in training Robotics Engineers who are well-versed in both local constraints and global best practices, Brazil São Paulo can sustain its trajectory as an economic powerhouse. The integration of robotics is not just a technological upgrade; it is a strategic necessity for the enduring competitiveness of the nation.</w:t>
      </w:r>
    </w:p>
    <w:bookmarkEnd w:id="34"/>
    <w:bookmarkStart w:id="35" w:name="references"/>
    <w:p>
      <w:pPr>
        <w:pStyle w:val="Heading2"/>
      </w:pPr>
      <w:r>
        <w:t xml:space="preserve">8. References</w:t>
      </w:r>
    </w:p>
    <w:p>
      <w:pPr>
        <w:pStyle w:val="FirstParagraph"/>
      </w:pPr>
      <w:r>
        <w:rPr>
          <w:iCs/>
          <w:i/>
        </w:rPr>
        <w:t xml:space="preserve">Note: For the purpose of this research document, references are illustrative.</w:t>
      </w:r>
    </w:p>
    <w:p>
      <w:pPr>
        <w:numPr>
          <w:ilvl w:val="0"/>
          <w:numId w:val="1002"/>
        </w:numPr>
        <w:pStyle w:val="Compact"/>
      </w:pPr>
      <w:r>
        <w:t xml:space="preserve">IFR (International Federation of Robotics). (2023). "World Robotics Report: Latin America Market Analysis."</w:t>
      </w:r>
    </w:p>
    <w:p>
      <w:pPr>
        <w:numPr>
          <w:ilvl w:val="0"/>
          <w:numId w:val="1002"/>
        </w:numPr>
        <w:pStyle w:val="Compact"/>
      </w:pPr>
      <w:r>
        <w:t xml:space="preserve">FIESP. (Federação das Indústrias do Estado de São Paulo). "Industrial Automation Trends in Brazil 2024."</w:t>
      </w:r>
    </w:p>
    <w:p>
      <w:pPr>
        <w:numPr>
          <w:ilvl w:val="0"/>
          <w:numId w:val="1002"/>
        </w:numPr>
        <w:pStyle w:val="Compact"/>
      </w:pPr>
      <w:r>
        <w:t xml:space="preserve">Schumpeter, J. A., &amp; Local Economic Development Councils of Brazil São Paulo. "The Impact of Industry 4.0 on Regional GDP Growth."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Robotics Engineers in Brazil São Paulo: An Economic and Technological Analysis</dc:title>
  <dc:creator/>
  <dc:language>en</dc:language>
  <cp:keywords/>
  <dcterms:created xsi:type="dcterms:W3CDTF">2026-07-29T20:32:44Z</dcterms:created>
  <dcterms:modified xsi:type="dcterms:W3CDTF">2026-07-29T20:32:44Z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