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31" w:name="Xd9ad8c5854f84d8d2bdba78a33e6815131446e8"/>
    <w:p>
      <w:pPr>
        <w:pStyle w:val="Heading1"/>
      </w:pPr>
      <w:r>
        <w:t xml:space="preserve">The Role of Robotics Engineers in China: A Focus on Guangzhou</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 this research paper, we will explore the significance of Robotics Engineer positions within the context of China's rapid technological advancement, with a specific case study on Guangzhou.</w:t>
      </w:r>
    </w:p>
    <w:bookmarkStart w:id="20" w:name="abstract"/>
    <w:p>
      <w:pPr>
        <w:pStyle w:val="Heading3"/>
      </w:pPr>
      <w:r>
        <w:t xml:space="preserve">Abstract</w:t>
      </w:r>
    </w:p>
    <w:p>
      <w:pPr>
        <w:pStyle w:val="FirstParagraph"/>
      </w:pPr>
      <w:r>
        <w:t xml:space="preserve">This document analyzes the evolving landscape of automation and intelligent manufacturing in China. It specifically examines how a Robotics Engineer contributes to the industrial ecosystem in China Guangzhou. As global supply chains shift towards high-tech production, understanding the technical, economic, and strategic role of these engineers is crucial. The paper highlights why a Robotics Engineer is not just a technical specialist but a catalyst for innovation in one of Asia's most dynamic manufacturing hubs.</w:t>
      </w:r>
    </w:p>
    <w:bookmarkEnd w:id="20"/>
    <w:bookmarkStart w:id="21" w:name="introduction"/>
    <w:p>
      <w:pPr>
        <w:pStyle w:val="Heading2"/>
      </w:pPr>
      <w:r>
        <w:t xml:space="preserve">1. Introduction</w:t>
      </w:r>
    </w:p>
    <w:p>
      <w:pPr>
        <w:pStyle w:val="FirstParagraph"/>
      </w:pPr>
      <w:r>
        <w:t xml:space="preserve">In the contemporary era, industrial automation has become the backbone of modern economic growth. Nowhere is this more evident than in China, which has transitioned from a low-cost labor manufacturing hub to a global leader in high-tech innovation. Within this transformative environment, the position of Robotics Engineer has emerged as critical. This paper argues that for any entity operating within China Guangzhou, the integration of advanced robotics requires specialized expertise provided by a dedicated Robotics Engineer.</w:t>
      </w:r>
    </w:p>
    <w:p>
      <w:pPr>
        <w:pStyle w:val="BodyText"/>
      </w:pPr>
      <w:r>
        <w:t xml:space="preserve">The city of China Guangzhou serves as a prime example of this technological shift. As part of the Pearl River Delta, one of the most economically vibrant regions in Asia, Guangzhou is undergoing significant industrial upgrading. The demand for precision, speed, and efficiency has driven companies to adopt collaborative robots (cobots), autonomous mobile robots (AMRs), and automated assembly lines. However, the deployment of such technology is not merely a matter of purchasing equipment; it requires the strategic oversight and implementation skills that only a qualified Robotics Engineer can provide.</w:t>
      </w:r>
    </w:p>
    <w:bookmarkEnd w:id="21"/>
    <w:bookmarkStart w:id="22" w:name="X71d71f7f1f2db747535dbbdec5fe271dbe85bd5"/>
    <w:p>
      <w:pPr>
        <w:pStyle w:val="Heading2"/>
      </w:pPr>
      <w:r>
        <w:t xml:space="preserve">2. The Strategic Importance of Robotics in Guangzhou</w:t>
      </w:r>
    </w:p>
    <w:p>
      <w:pPr>
        <w:pStyle w:val="FirstParagraph"/>
      </w:pPr>
      <w:r>
        <w:t xml:space="preserve">To understand why a Robotics Engineer is indispensable, one must first appreciate the economic context of China Guangzhou. The city is home to major automotive manufacturers, electronics giants, and logistics companies like Suning and JD.com. These industries rely heavily on supply chain efficiency. For instance, in the automotive sector within Guangdong Province, robotic welding and painting arms are standard. In warehousing, autonomous robots handle inventory management.</w:t>
      </w:r>
    </w:p>
    <w:p>
      <w:pPr>
        <w:pStyle w:val="BodyText"/>
      </w:pPr>
      <w:r>
        <w:t xml:space="preserve">The role of a Robotics Engineer extends beyond maintenance. They are responsible for designing workflows that integrate human workers with machines safely and efficiently. In China Guangzhou, where labor costs are rising but precision requirements remain high, the Robotics Engineer bridges the gap between traditional manufacturing practices and Industry 4.0 standards. Their work ensures that factories can compete globally by reducing waste, increasing throughput, and improving product quality.</w:t>
      </w:r>
    </w:p>
    <w:bookmarkEnd w:id="22"/>
    <w:bookmarkStart w:id="26" w:name="X1f17a627df7ede74b990f6234ef72fd85228d53"/>
    <w:p>
      <w:pPr>
        <w:pStyle w:val="Heading2"/>
      </w:pPr>
      <w:r>
        <w:t xml:space="preserve">3. Key Responsibilities of a Robotics Engineer</w:t>
      </w:r>
    </w:p>
    <w:p>
      <w:pPr>
        <w:pStyle w:val="FirstParagraph"/>
      </w:pPr>
      <w:r>
        <w:t xml:space="preserve">A professional acting as a Robotics Engineer in this region faces a unique set of challenges and responsibilities. First, they must possess deep technical knowledge in kinematics, sensor integration, and artificial intelligence algorithms. However, soft skills are equally important given the collaborative nature of modern industrial environments.</w:t>
      </w:r>
    </w:p>
    <w:bookmarkStart w:id="23" w:name="system-integration-and-design"/>
    <w:p>
      <w:pPr>
        <w:pStyle w:val="Heading3"/>
      </w:pPr>
      <w:r>
        <w:t xml:space="preserve">3.1 System Integration and Design</w:t>
      </w:r>
    </w:p>
    <w:p>
      <w:pPr>
        <w:pStyle w:val="FirstParagraph"/>
      </w:pPr>
      <w:r>
        <w:t xml:space="preserve">The primary duty involves designing robotic cells tailored to specific production needs. For a company in China Guangzhou, this might mean integrating vision systems for quality control on electronic components or programming articulated arms for precise assembly tasks. The Robotics Engineer must ensure that the hardware selected is compatible with existing infrastructure and scalable for future expansion.</w:t>
      </w:r>
    </w:p>
    <w:bookmarkEnd w:id="23"/>
    <w:bookmarkStart w:id="24" w:name="automation-and-optimization"/>
    <w:p>
      <w:pPr>
        <w:pStyle w:val="Heading3"/>
      </w:pPr>
      <w:r>
        <w:t xml:space="preserve">3.2 Automation and Optimization</w:t>
      </w:r>
    </w:p>
    <w:p>
      <w:pPr>
        <w:pStyle w:val="FirstParagraph"/>
      </w:pPr>
      <w:r>
        <w:t xml:space="preserve">Mere deployment is not enough; optimization is key. A Robotics Engineer continuously monitors system performance, analyzing data to identify bottlenecks. In a high-paced environment like China Guangzhou’s export hubs, even a minor delay in robotic operation can have significant financial implications. The engineer uses simulation software and real-time data analytics to refine motion paths and reduce cycle times.</w:t>
      </w:r>
    </w:p>
    <w:bookmarkEnd w:id="24"/>
    <w:bookmarkStart w:id="25" w:name="safety-and-compliance"/>
    <w:p>
      <w:pPr>
        <w:pStyle w:val="Heading3"/>
      </w:pPr>
      <w:r>
        <w:t xml:space="preserve">3.3 Safety and Compliance</w:t>
      </w:r>
    </w:p>
    <w:p>
      <w:pPr>
        <w:pStyle w:val="FirstParagraph"/>
      </w:pPr>
      <w:r>
        <w:t xml:space="preserve">Safety is paramount. As robots become more collaborative, working alongside human operators, the risk of injury increases if protocols are not strictly followed. The Robotics Engineer is responsible for implementing safety standards compliant with both Chinese national regulations (GB standards) and international ISO norms. This includes setting up light curtains, emergency stops, and force-limiting controls.</w:t>
      </w:r>
    </w:p>
    <w:bookmarkEnd w:id="25"/>
    <w:bookmarkEnd w:id="26"/>
    <w:bookmarkStart w:id="27" w:name="Xc30db697b475c5a6b31d700035e2c516d8a9db6"/>
    <w:p>
      <w:pPr>
        <w:pStyle w:val="Heading2"/>
      </w:pPr>
      <w:r>
        <w:t xml:space="preserve">4. Challenges Faced by Robotics Engineers in China Guangzhou</w:t>
      </w:r>
    </w:p>
    <w:p>
      <w:pPr>
        <w:pStyle w:val="FirstParagraph"/>
      </w:pPr>
      <w:r>
        <w:t xml:space="preserve">While the opportunities are vast, a Robotics Engineer in China Guangzhou encounters distinct challenges. The first is the rapid pace of technological change. New robotic models and software updates are released frequently, requiring continuous learning and adaptation.</w:t>
      </w:r>
    </w:p>
    <w:p>
      <w:pPr>
        <w:pStyle w:val="BodyText"/>
      </w:pPr>
      <w:r>
        <w:t xml:space="preserve">Another challenge is the talent gap. While demand for automation skills is surging, there is a shortage of highly specialized professionals who understand both mechanical engineering and software development. Furthermore, cultural and linguistic barriers can sometimes complicate communication with international equipment manufacturers or when implementing global best practices within local teams.</w:t>
      </w:r>
    </w:p>
    <w:p>
      <w:pPr>
        <w:pStyle w:val="BodyText"/>
      </w:pPr>
      <w:r>
        <w:t xml:space="preserve">Additionally, the complexity of supply chains in China Guangzhou means that engineers must often troubleshoot issues related to component availability or custom integration with legacy systems that were not originally designed for robotic interaction. This requires a high level of problem-solving ability and technical versatility.</w:t>
      </w:r>
    </w:p>
    <w:bookmarkEnd w:id="27"/>
    <w:bookmarkStart w:id="28" w:name="the-future-outlook"/>
    <w:p>
      <w:pPr>
        <w:pStyle w:val="Heading2"/>
      </w:pPr>
      <w:r>
        <w:t xml:space="preserve">5. The Future Outlook</w:t>
      </w:r>
    </w:p>
    <w:p>
      <w:pPr>
        <w:pStyle w:val="FirstParagraph"/>
      </w:pPr>
      <w:r>
        <w:t xml:space="preserve">The future for Robotics Engineers in China is bright, particularly in cities like Guangzhou. The Chinese government’s "Made in China 2025" initiative emphasizes smart manufacturing as a national priority. This policy support creates a favorable environment for investment in robotics R&amp;D.</w:t>
      </w:r>
    </w:p>
    <w:p>
      <w:pPr>
        <w:pStyle w:val="BodyText"/>
      </w:pPr>
      <w:r>
        <w:t xml:space="preserve">In the coming years, we anticipate a greater focus on AI-driven robotics, where machines can learn and adapt to new tasks without explicit programming. A Robotics Engineer will need to be proficient in machine learning frameworks and data science to keep up with these advancements. Moreover, as sustainability becomes a core corporate goal in China Guangzhou, engineers will play a crucial role in designing energy-efficient robotic systems that reduce the carbon footprint of manufacturing processes.</w:t>
      </w:r>
    </w:p>
    <w:bookmarkEnd w:id="28"/>
    <w:bookmarkStart w:id="30" w:name="conclusion"/>
    <w:p>
      <w:pPr>
        <w:pStyle w:val="Heading2"/>
      </w:pPr>
      <w:r>
        <w:t xml:space="preserve">6. Conclusion</w:t>
      </w:r>
    </w:p>
    <w:p>
      <w:pPr>
        <w:pStyle w:val="FirstParagraph"/>
      </w:pPr>
      <w:r>
        <w:t xml:space="preserve">In conclusion, the position of Robotics Engineer is pivotal to the industrial success of enterprises operating in China Guangzhou. It is not merely a technical role but a strategic one that influences productivity, safety, and innovation. As China continues to lead the global shift towards intelligent manufacturing, the expertise of these engineers will determine how effectively companies can leverage automation.</w:t>
      </w:r>
    </w:p>
    <w:p>
      <w:pPr>
        <w:pStyle w:val="BodyText"/>
      </w:pPr>
      <w:r>
        <w:t xml:space="preserve">For businesses aiming to thrive in this competitive landscape, investing in top-tier Robotics Engineer talent is essential. By doing so, they ensure that their operations remain agile, efficient, and aligned with the high standards expected by global markets. The synergy between human ingenuity and robotic precision defines the future of industry in China Guangzhou.</w:t>
      </w:r>
    </w:p>
    <w:bookmarkStart w:id="29" w:name="references"/>
    <w:p>
      <w:pPr>
        <w:pStyle w:val="Heading3"/>
      </w:pPr>
      <w:r>
        <w:t xml:space="preserve">References</w:t>
      </w:r>
    </w:p>
    <w:p>
      <w:pPr>
        <w:pStyle w:val="FirstParagraph"/>
      </w:pPr>
      <w:r>
        <w:t xml:space="preserve">- Ministry of Industry and Information Technology of the People's Republic of China. (2015). "Made in China 2025" Strategic Plan.</w:t>
      </w:r>
    </w:p>
    <w:p>
      <w:pPr>
        <w:pStyle w:val="BodyText"/>
      </w:pPr>
      <w:r>
        <w:t xml:space="preserve">- Guangdong Provincial Department of Science and Technology. (2023). Annual Report on Intelligent Manufacturing Development in Pearl River Delta.</w:t>
      </w:r>
    </w:p>
    <w:p>
      <w:pPr>
        <w:pStyle w:val="BodyText"/>
      </w:pPr>
      <w:r>
        <w:t xml:space="preserve">- International Federation of Robotics. (2023). World Robotics Report: Industrial Robots in China.</w:t>
      </w:r>
    </w:p>
    <w:p>
      <w:pPr>
        <w:pStyle w:val="BodyText"/>
      </w:pPr>
      <w:r>
        <w:t xml:space="preserve">- Local Industry Analysis Reports on Guangzhou High-Tech Zone Development Strategies.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China: A Focus on Guangzhou</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file>